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A0B9" w14:textId="77777777" w:rsidR="004C09D2" w:rsidRDefault="004C09D2" w:rsidP="004C09D2">
      <w:r>
        <w:t>Every family in Milwaukee deserves access to high-quality schools that equip students to choose a direction for their life.</w:t>
      </w:r>
    </w:p>
    <w:p w14:paraId="279DA603" w14:textId="77777777" w:rsidR="004C09D2" w:rsidRDefault="004C09D2" w:rsidP="004C09D2"/>
    <w:p w14:paraId="65F67B88" w14:textId="77777777" w:rsidR="004C09D2" w:rsidRDefault="004C09D2" w:rsidP="004C09D2">
      <w:r>
        <w:t>Right now, access to this kind of opportunity falls along lines of race and income. During COVID-19, existing opportunity gaps have deepened.</w:t>
      </w:r>
    </w:p>
    <w:p w14:paraId="3BEE0452" w14:textId="77777777" w:rsidR="004C09D2" w:rsidRDefault="004C09D2" w:rsidP="004C09D2"/>
    <w:p w14:paraId="3528978E" w14:textId="77777777" w:rsidR="004C09D2" w:rsidRDefault="004C09D2" w:rsidP="004C09D2">
      <w:r>
        <w:t>City Forward Collective exists to end these inequities. We employ a four-part strategy created with significant input from a diverse group of stakeholders:</w:t>
      </w:r>
    </w:p>
    <w:p w14:paraId="714AED49" w14:textId="77777777" w:rsidR="004C09D2" w:rsidRPr="00CA6D92" w:rsidRDefault="004C09D2" w:rsidP="004C09D2">
      <w:pPr>
        <w:pStyle w:val="ListParagraph"/>
        <w:numPr>
          <w:ilvl w:val="0"/>
          <w:numId w:val="1"/>
        </w:numPr>
      </w:pPr>
      <w:r>
        <w:t xml:space="preserve">Organize parents and caregivers </w:t>
      </w:r>
      <w:r w:rsidRPr="00CA6D92">
        <w:t xml:space="preserve">to build a movement </w:t>
      </w:r>
      <w:r>
        <w:t>to</w:t>
      </w:r>
      <w:r w:rsidRPr="00CA6D92">
        <w:t xml:space="preserve"> advocate for quality schools</w:t>
      </w:r>
    </w:p>
    <w:p w14:paraId="627E0D64" w14:textId="77777777" w:rsidR="004C09D2" w:rsidRPr="00CA6D92" w:rsidRDefault="004C09D2" w:rsidP="004C09D2">
      <w:pPr>
        <w:pStyle w:val="ListParagraph"/>
        <w:numPr>
          <w:ilvl w:val="0"/>
          <w:numId w:val="1"/>
        </w:numPr>
      </w:pPr>
      <w:r>
        <w:t xml:space="preserve">Advocate </w:t>
      </w:r>
      <w:r w:rsidRPr="00CA6D92">
        <w:t>for policies that eliminate educational inequities and ensure quality schools thrive</w:t>
      </w:r>
    </w:p>
    <w:p w14:paraId="18D4A98B" w14:textId="77777777" w:rsidR="004C09D2" w:rsidRDefault="004C09D2" w:rsidP="004C09D2">
      <w:pPr>
        <w:pStyle w:val="ListParagraph"/>
        <w:numPr>
          <w:ilvl w:val="0"/>
          <w:numId w:val="1"/>
        </w:numPr>
      </w:pPr>
      <w:r>
        <w:t>Recruit, train, and retain</w:t>
      </w:r>
      <w:r w:rsidRPr="00CA6D92">
        <w:t xml:space="preserve"> strong, culturally competent teachers</w:t>
      </w:r>
      <w:r>
        <w:t xml:space="preserve"> and </w:t>
      </w:r>
      <w:r w:rsidRPr="00CA6D92">
        <w:t>school leaders</w:t>
      </w:r>
      <w:r>
        <w:t xml:space="preserve"> </w:t>
      </w:r>
      <w:r w:rsidRPr="00CA6D92">
        <w:t xml:space="preserve">with an emphasis on </w:t>
      </w:r>
      <w:proofErr w:type="gramStart"/>
      <w:r w:rsidRPr="00CA6D92">
        <w:t>more Black and Hispanic</w:t>
      </w:r>
      <w:proofErr w:type="gramEnd"/>
      <w:r w:rsidRPr="00CA6D92">
        <w:t>/Latino people in those roles</w:t>
      </w:r>
    </w:p>
    <w:p w14:paraId="317908C5" w14:textId="77777777" w:rsidR="004C09D2" w:rsidRDefault="004C09D2" w:rsidP="004C09D2">
      <w:pPr>
        <w:pStyle w:val="ListParagraph"/>
        <w:numPr>
          <w:ilvl w:val="0"/>
          <w:numId w:val="1"/>
        </w:numPr>
      </w:pPr>
      <w:r>
        <w:t>S</w:t>
      </w:r>
      <w:r w:rsidRPr="00CA6D92">
        <w:t xml:space="preserve">trategically invest and channel philanthropic dollars to </w:t>
      </w:r>
      <w:r>
        <w:t>increase the number of seats in high-quality schools</w:t>
      </w:r>
    </w:p>
    <w:p w14:paraId="0B524E27" w14:textId="77777777" w:rsidR="004C09D2" w:rsidRDefault="004C09D2" w:rsidP="004C09D2"/>
    <w:p w14:paraId="6F8CE6D0" w14:textId="77777777" w:rsidR="004C09D2" w:rsidRDefault="004C09D2" w:rsidP="004C09D2">
      <w:r>
        <w:t>When COVID-19 forced school buildings closed, we quickly adapted our existing programs for a digital environment and dramatically increased our offerings. Among our responses: We hosted more than 1,100 school leaders and 700 teachers in workshops focused on best practices for virtual learning and COVID-19 school safety, and we awarded more than $300,000 in COVID-19 planning grants to 14 schools and networks.</w:t>
      </w:r>
    </w:p>
    <w:p w14:paraId="0B7F9FB1" w14:textId="77777777" w:rsidR="004C09D2" w:rsidRDefault="004C09D2" w:rsidP="004C09D2"/>
    <w:p w14:paraId="3A1E12F5" w14:textId="77777777" w:rsidR="004C09D2" w:rsidRDefault="004C09D2" w:rsidP="004C09D2">
      <w:r>
        <w:t>Looking toward 2021, we are excited to launch our community organizing and parent training programs; publish our inaugural State of Milwaukee Education Report; graduate the first cohort of our new Principal Managers Program; and more – all focused on ensuring every community member makes it through this difficult time prepared to share in our city’s bright future.</w:t>
      </w:r>
    </w:p>
    <w:p w14:paraId="2ECA09B0" w14:textId="77777777" w:rsidR="004C09D2" w:rsidRDefault="004C09D2" w:rsidP="004C09D2"/>
    <w:p w14:paraId="17E25FC2" w14:textId="77777777" w:rsidR="004C09D2" w:rsidRDefault="004C09D2" w:rsidP="004C09D2">
      <w:r>
        <w:t xml:space="preserve">For more information, visit </w:t>
      </w:r>
      <w:hyperlink r:id="rId5" w:history="1">
        <w:r w:rsidRPr="00F45539">
          <w:rPr>
            <w:rStyle w:val="Hyperlink"/>
          </w:rPr>
          <w:t>www.cityforwardcollective.org</w:t>
        </w:r>
      </w:hyperlink>
    </w:p>
    <w:p w14:paraId="794A2C30" w14:textId="77777777" w:rsidR="00F84536" w:rsidRDefault="004C09D2"/>
    <w:sectPr w:rsidR="00F84536" w:rsidSect="00CB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51C77"/>
    <w:multiLevelType w:val="hybridMultilevel"/>
    <w:tmpl w:val="7050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D2"/>
    <w:rsid w:val="004C09D2"/>
    <w:rsid w:val="00CB28E1"/>
    <w:rsid w:val="00C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38234"/>
  <w15:chartTrackingRefBased/>
  <w15:docId w15:val="{3FE305E6-727E-D244-BB5C-1B60F12C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forwardcollective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2B5FDF619754C8AC7550CB878279F" ma:contentTypeVersion="14" ma:contentTypeDescription="Create a new document." ma:contentTypeScope="" ma:versionID="70e6febebf2728ef46d19e26141f7dd9">
  <xsd:schema xmlns:xsd="http://www.w3.org/2001/XMLSchema" xmlns:xs="http://www.w3.org/2001/XMLSchema" xmlns:p="http://schemas.microsoft.com/office/2006/metadata/properties" xmlns:ns2="2ac4d3c7-572f-4d7b-9d2b-a3fe123f086b" xmlns:ns3="75085f3d-cc50-4c0d-b44d-992d49178ccd" targetNamespace="http://schemas.microsoft.com/office/2006/metadata/properties" ma:root="true" ma:fieldsID="915caf750f8f7e9846f3ecef3bc9ef18" ns2:_="" ns3:_="">
    <xsd:import namespace="2ac4d3c7-572f-4d7b-9d2b-a3fe123f086b"/>
    <xsd:import namespace="75085f3d-cc50-4c0d-b44d-992d49178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d3c7-572f-4d7b-9d2b-a3fe123f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85f3d-cc50-4c0d-b44d-992d49178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B47D1-C143-464B-B7CB-2AD58A924FB2}"/>
</file>

<file path=customXml/itemProps2.xml><?xml version="1.0" encoding="utf-8"?>
<ds:datastoreItem xmlns:ds="http://schemas.openxmlformats.org/officeDocument/2006/customXml" ds:itemID="{2AE7B9DF-46E7-44BB-A3FE-86874BD2F66A}"/>
</file>

<file path=customXml/itemProps3.xml><?xml version="1.0" encoding="utf-8"?>
<ds:datastoreItem xmlns:ds="http://schemas.openxmlformats.org/officeDocument/2006/customXml" ds:itemID="{0A8E0E0B-0960-4172-A620-96F6191E0B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City Forward Collective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Isral DeBruin</dc:creator>
  <cp:keywords/>
  <dc:description/>
  <cp:lastModifiedBy>Isral DeBruin</cp:lastModifiedBy>
  <cp:revision>1</cp:revision>
  <dcterms:created xsi:type="dcterms:W3CDTF">2020-12-01T23:06:00Z</dcterms:created>
  <dcterms:modified xsi:type="dcterms:W3CDTF">2020-12-01T23:07:00Z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0x0101006B82B5FDF619754C8AC7550CB878279F</vt:lpwstr>
  </property>
</Properties>
</file>