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4973" w14:textId="002340B3" w:rsidR="00F5078F" w:rsidRDefault="009D47A5" w:rsidP="0042460B">
      <w:pPr>
        <w:jc w:val="center"/>
        <w:rPr>
          <w:rFonts w:ascii="Century Gothic" w:hAnsi="Century Gothic" w:cs="Arial"/>
          <w:bCs/>
          <w:sz w:val="21"/>
          <w:szCs w:val="21"/>
        </w:rPr>
      </w:pPr>
      <w:r>
        <w:rPr>
          <w:rFonts w:ascii="Century Gothic" w:hAnsi="Century Gothic" w:cs="Arial"/>
          <w:bCs/>
          <w:noProof/>
          <w:sz w:val="21"/>
          <w:szCs w:val="21"/>
        </w:rPr>
        <w:drawing>
          <wp:inline distT="0" distB="0" distL="0" distR="0" wp14:anchorId="60F2A055" wp14:editId="171530C8">
            <wp:extent cx="1731747" cy="61625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898" cy="628411"/>
                    </a:xfrm>
                    <a:prstGeom prst="rect">
                      <a:avLst/>
                    </a:prstGeom>
                    <a:noFill/>
                  </pic:spPr>
                </pic:pic>
              </a:graphicData>
            </a:graphic>
          </wp:inline>
        </w:drawing>
      </w:r>
    </w:p>
    <w:p w14:paraId="2B0067D6" w14:textId="2157D0EC" w:rsidR="004A5943" w:rsidRPr="00524C77" w:rsidRDefault="004A5943" w:rsidP="0042460B">
      <w:pPr>
        <w:rPr>
          <w:rFonts w:asciiTheme="minorHAnsi" w:eastAsiaTheme="minorHAnsi" w:hAnsiTheme="minorHAnsi" w:cstheme="minorHAnsi"/>
          <w:b/>
          <w:sz w:val="22"/>
          <w:szCs w:val="22"/>
        </w:rPr>
      </w:pPr>
    </w:p>
    <w:p w14:paraId="74F44A46" w14:textId="6E9B2D08" w:rsidR="004A5943" w:rsidRPr="009D47A5" w:rsidRDefault="009D47A5" w:rsidP="009D47A5">
      <w:pPr>
        <w:jc w:val="center"/>
        <w:rPr>
          <w:rFonts w:asciiTheme="minorHAnsi" w:eastAsiaTheme="minorHAnsi" w:hAnsiTheme="minorHAnsi" w:cstheme="minorHAnsi"/>
          <w:b/>
          <w:sz w:val="22"/>
          <w:szCs w:val="22"/>
        </w:rPr>
      </w:pPr>
      <w:r w:rsidRPr="009D47A5">
        <w:rPr>
          <w:rFonts w:asciiTheme="minorHAnsi" w:eastAsiaTheme="minorHAnsi" w:hAnsiTheme="minorHAnsi" w:cstheme="minorHAnsi"/>
          <w:b/>
          <w:sz w:val="22"/>
          <w:szCs w:val="22"/>
        </w:rPr>
        <w:t xml:space="preserve">President &amp; </w:t>
      </w:r>
      <w:r w:rsidR="00086E45" w:rsidRPr="009D47A5">
        <w:rPr>
          <w:rFonts w:asciiTheme="minorHAnsi" w:eastAsiaTheme="minorHAnsi" w:hAnsiTheme="minorHAnsi" w:cstheme="minorHAnsi"/>
          <w:b/>
          <w:sz w:val="22"/>
          <w:szCs w:val="22"/>
        </w:rPr>
        <w:t>C</w:t>
      </w:r>
      <w:r w:rsidRPr="009D47A5">
        <w:rPr>
          <w:rFonts w:asciiTheme="minorHAnsi" w:eastAsiaTheme="minorHAnsi" w:hAnsiTheme="minorHAnsi" w:cstheme="minorHAnsi"/>
          <w:b/>
          <w:sz w:val="22"/>
          <w:szCs w:val="22"/>
        </w:rPr>
        <w:t>EO</w:t>
      </w:r>
    </w:p>
    <w:p w14:paraId="56971908" w14:textId="00E707C7" w:rsidR="002F6273" w:rsidRPr="009D47A5" w:rsidRDefault="009D47A5" w:rsidP="002F6273">
      <w:pPr>
        <w:jc w:val="center"/>
        <w:rPr>
          <w:rFonts w:asciiTheme="minorHAnsi" w:hAnsiTheme="minorHAnsi" w:cstheme="minorHAnsi"/>
          <w:b/>
          <w:sz w:val="22"/>
          <w:szCs w:val="22"/>
        </w:rPr>
      </w:pPr>
      <w:r w:rsidRPr="009D47A5">
        <w:rPr>
          <w:rFonts w:asciiTheme="minorHAnsi" w:hAnsiTheme="minorHAnsi" w:cstheme="minorHAnsi"/>
          <w:b/>
          <w:sz w:val="22"/>
          <w:szCs w:val="22"/>
        </w:rPr>
        <w:t>Fremont, MI</w:t>
      </w:r>
    </w:p>
    <w:p w14:paraId="624BDC3C" w14:textId="77777777" w:rsidR="00010691" w:rsidRPr="009D47A5" w:rsidRDefault="00010691" w:rsidP="005C5DD4">
      <w:pPr>
        <w:rPr>
          <w:rFonts w:asciiTheme="minorHAnsi" w:hAnsiTheme="minorHAnsi" w:cstheme="minorHAnsi"/>
          <w:b/>
          <w:sz w:val="22"/>
          <w:szCs w:val="22"/>
        </w:rPr>
      </w:pPr>
    </w:p>
    <w:p w14:paraId="789F09D4" w14:textId="5383E2ED" w:rsidR="00943B25" w:rsidRPr="00943B25" w:rsidRDefault="00943B25" w:rsidP="00943B25">
      <w:pPr>
        <w:spacing w:after="210" w:afterAutospacing="1"/>
        <w:jc w:val="both"/>
        <w:rPr>
          <w:rFonts w:ascii="Calibri" w:hAnsi="Calibri" w:cs="Calibri"/>
          <w:sz w:val="21"/>
          <w:szCs w:val="21"/>
        </w:rPr>
      </w:pPr>
      <w:r w:rsidRPr="00943B25">
        <w:rPr>
          <w:rFonts w:ascii="Calibri" w:hAnsi="Calibri" w:cs="Calibri"/>
          <w:sz w:val="21"/>
          <w:szCs w:val="21"/>
        </w:rPr>
        <w:t xml:space="preserve">The Fremont Area Community Foundation (FACF) is an independent, 501(c)3 organization serving the community of Newaygo County, Michigan, a rural community just east of the shores of Lake Michigan and home of Gerber Products. </w:t>
      </w:r>
      <w:r w:rsidRPr="00943B25">
        <w:rPr>
          <w:rFonts w:ascii="Calibri" w:hAnsi="Calibri" w:cs="Calibri"/>
          <w:bCs/>
          <w:sz w:val="21"/>
          <w:szCs w:val="21"/>
        </w:rPr>
        <w:t xml:space="preserve">FACF is among the largest rural community foundations in the nation and is the fourth largest community foundation in Michigan. </w:t>
      </w:r>
      <w:r w:rsidRPr="00943B25">
        <w:rPr>
          <w:rFonts w:ascii="Calibri" w:hAnsi="Calibri" w:cs="Calibri"/>
          <w:sz w:val="21"/>
          <w:szCs w:val="21"/>
        </w:rPr>
        <w:t>The Foundation has combined assets of approximately $280 million, nearly 50% of which is unrestricted, provides over $6 million in support and grants annually, is governed by a 15-member</w:t>
      </w:r>
      <w:r w:rsidR="004A0B05">
        <w:rPr>
          <w:rFonts w:ascii="Calibri" w:hAnsi="Calibri" w:cs="Calibri"/>
          <w:sz w:val="21"/>
          <w:szCs w:val="21"/>
        </w:rPr>
        <w:t xml:space="preserve"> Board of Trustees,</w:t>
      </w:r>
      <w:r w:rsidRPr="00943B25">
        <w:rPr>
          <w:rFonts w:ascii="Calibri" w:hAnsi="Calibri" w:cs="Calibri"/>
          <w:sz w:val="21"/>
          <w:szCs w:val="21"/>
        </w:rPr>
        <w:t xml:space="preserve"> and has a staff of 22 and an operating budget of approximately $2.5 million.  </w:t>
      </w:r>
    </w:p>
    <w:p w14:paraId="02646885" w14:textId="790DDA5E" w:rsidR="00943B25" w:rsidRPr="00943B25" w:rsidRDefault="00943B25" w:rsidP="004A0B05">
      <w:pPr>
        <w:pStyle w:val="NoSpacing"/>
        <w:jc w:val="both"/>
        <w:rPr>
          <w:rFonts w:ascii="Calibri" w:hAnsi="Calibri" w:cs="Calibri"/>
          <w:color w:val="000000"/>
          <w:sz w:val="21"/>
          <w:szCs w:val="21"/>
        </w:rPr>
      </w:pPr>
      <w:r w:rsidRPr="00943B25">
        <w:rPr>
          <w:rFonts w:ascii="Calibri" w:eastAsia="Times New Roman" w:hAnsi="Calibri" w:cs="Calibri"/>
          <w:sz w:val="21"/>
          <w:szCs w:val="21"/>
        </w:rPr>
        <w:t>FACF exists to improve the quality of life for all residents of Newaygo County</w:t>
      </w:r>
      <w:r w:rsidR="001209AD">
        <w:rPr>
          <w:rFonts w:ascii="Calibri" w:eastAsia="Times New Roman" w:hAnsi="Calibri" w:cs="Calibri"/>
          <w:sz w:val="21"/>
          <w:szCs w:val="21"/>
        </w:rPr>
        <w:t xml:space="preserve">, </w:t>
      </w:r>
      <w:r w:rsidRPr="00943B25">
        <w:rPr>
          <w:rFonts w:ascii="Calibri" w:eastAsia="Times New Roman" w:hAnsi="Calibri" w:cs="Calibri"/>
          <w:sz w:val="21"/>
          <w:szCs w:val="21"/>
        </w:rPr>
        <w:t>by connecting community needs with the passions of families, businesses and individuals.</w:t>
      </w:r>
      <w:r w:rsidRPr="00943B25">
        <w:rPr>
          <w:rFonts w:ascii="Calibri" w:hAnsi="Calibri" w:cs="Calibri"/>
          <w:sz w:val="21"/>
          <w:szCs w:val="21"/>
        </w:rPr>
        <w:t xml:space="preserve"> </w:t>
      </w:r>
      <w:r w:rsidR="00E971B3">
        <w:rPr>
          <w:rFonts w:ascii="Calibri" w:hAnsi="Calibri" w:cs="Calibri"/>
          <w:sz w:val="21"/>
          <w:szCs w:val="21"/>
        </w:rPr>
        <w:t>It</w:t>
      </w:r>
      <w:r w:rsidRPr="00943B25">
        <w:rPr>
          <w:rFonts w:ascii="Calibri" w:hAnsi="Calibri" w:cs="Calibri"/>
          <w:sz w:val="21"/>
          <w:szCs w:val="21"/>
        </w:rPr>
        <w:t xml:space="preserve"> has three focus areas to guide its work and make a lasting change in the community: commitment to addressing unemployment and underemployment in </w:t>
      </w:r>
      <w:r w:rsidR="00952625">
        <w:rPr>
          <w:rFonts w:ascii="Calibri" w:hAnsi="Calibri" w:cs="Calibri"/>
          <w:sz w:val="21"/>
          <w:szCs w:val="21"/>
        </w:rPr>
        <w:t>the</w:t>
      </w:r>
      <w:r w:rsidRPr="00943B25">
        <w:rPr>
          <w:rFonts w:ascii="Calibri" w:hAnsi="Calibri" w:cs="Calibri"/>
          <w:sz w:val="21"/>
          <w:szCs w:val="21"/>
        </w:rPr>
        <w:t xml:space="preserve"> community—all in the name of strengthening a growing and </w:t>
      </w:r>
      <w:r w:rsidRPr="00943B25">
        <w:rPr>
          <w:rFonts w:ascii="Calibri" w:hAnsi="Calibri" w:cs="Calibri"/>
          <w:color w:val="000000"/>
          <w:sz w:val="21"/>
          <w:szCs w:val="21"/>
        </w:rPr>
        <w:t>sustainable local economy; supporting education as one of the most important tools for success</w:t>
      </w:r>
      <w:r>
        <w:rPr>
          <w:rFonts w:ascii="Calibri" w:hAnsi="Calibri" w:cs="Calibri"/>
          <w:color w:val="000000"/>
          <w:sz w:val="21"/>
          <w:szCs w:val="21"/>
        </w:rPr>
        <w:t>; an</w:t>
      </w:r>
      <w:r w:rsidR="004A0B05">
        <w:rPr>
          <w:rFonts w:ascii="Calibri" w:hAnsi="Calibri" w:cs="Calibri"/>
          <w:color w:val="000000"/>
          <w:sz w:val="21"/>
          <w:szCs w:val="21"/>
        </w:rPr>
        <w:t>d</w:t>
      </w:r>
      <w:r w:rsidRPr="00943B25">
        <w:rPr>
          <w:rFonts w:ascii="Calibri" w:hAnsi="Calibri" w:cs="Calibri"/>
          <w:color w:val="000000"/>
          <w:sz w:val="21"/>
          <w:szCs w:val="21"/>
        </w:rPr>
        <w:t xml:space="preserve"> </w:t>
      </w:r>
      <w:r w:rsidR="004A0B05">
        <w:rPr>
          <w:rFonts w:ascii="Calibri" w:hAnsi="Calibri" w:cs="Calibri"/>
          <w:color w:val="000000"/>
          <w:sz w:val="21"/>
          <w:szCs w:val="21"/>
        </w:rPr>
        <w:t xml:space="preserve">focus to </w:t>
      </w:r>
      <w:r w:rsidRPr="00943B25">
        <w:rPr>
          <w:rFonts w:ascii="Calibri" w:hAnsi="Calibri" w:cs="Calibri"/>
          <w:color w:val="000000"/>
          <w:sz w:val="21"/>
          <w:szCs w:val="21"/>
        </w:rPr>
        <w:t>reduc</w:t>
      </w:r>
      <w:r w:rsidR="004A0B05">
        <w:rPr>
          <w:rFonts w:ascii="Calibri" w:hAnsi="Calibri" w:cs="Calibri"/>
          <w:color w:val="000000"/>
          <w:sz w:val="21"/>
          <w:szCs w:val="21"/>
        </w:rPr>
        <w:t>e</w:t>
      </w:r>
      <w:r w:rsidRPr="00943B25">
        <w:rPr>
          <w:rFonts w:ascii="Calibri" w:hAnsi="Calibri" w:cs="Calibri"/>
          <w:color w:val="000000"/>
          <w:sz w:val="21"/>
          <w:szCs w:val="21"/>
        </w:rPr>
        <w:t xml:space="preserve"> poverty and revitalize community by shifting the discussion from poverty to prosperity by supporting individuals and families in their journey to self-sufficiency.  </w:t>
      </w:r>
    </w:p>
    <w:p w14:paraId="52AF59C6" w14:textId="77777777" w:rsidR="004A0B05" w:rsidRDefault="004A0B05" w:rsidP="004A0B05">
      <w:pPr>
        <w:jc w:val="both"/>
        <w:rPr>
          <w:rFonts w:ascii="Calibri" w:hAnsi="Calibri" w:cs="Calibri"/>
          <w:sz w:val="21"/>
          <w:szCs w:val="21"/>
        </w:rPr>
      </w:pPr>
    </w:p>
    <w:p w14:paraId="14616652" w14:textId="2BC445E9" w:rsidR="004A0B05" w:rsidRPr="004A0B05" w:rsidRDefault="004A0B05" w:rsidP="004A0B05">
      <w:pPr>
        <w:jc w:val="both"/>
        <w:rPr>
          <w:rFonts w:ascii="Calibri" w:hAnsi="Calibri" w:cs="Calibri"/>
          <w:sz w:val="21"/>
          <w:szCs w:val="21"/>
        </w:rPr>
      </w:pPr>
      <w:r>
        <w:rPr>
          <w:rFonts w:ascii="Calibri" w:hAnsi="Calibri" w:cs="Calibri"/>
          <w:sz w:val="21"/>
          <w:szCs w:val="21"/>
        </w:rPr>
        <w:t>FACF</w:t>
      </w:r>
      <w:r w:rsidRPr="004A0B05">
        <w:rPr>
          <w:rFonts w:ascii="Calibri" w:hAnsi="Calibri" w:cs="Calibri"/>
          <w:sz w:val="21"/>
          <w:szCs w:val="21"/>
        </w:rPr>
        <w:t xml:space="preserve"> seek</w:t>
      </w:r>
      <w:r>
        <w:rPr>
          <w:rFonts w:ascii="Calibri" w:hAnsi="Calibri" w:cs="Calibri"/>
          <w:sz w:val="21"/>
          <w:szCs w:val="21"/>
        </w:rPr>
        <w:t>s</w:t>
      </w:r>
      <w:r w:rsidRPr="004A0B05">
        <w:rPr>
          <w:rFonts w:ascii="Calibri" w:hAnsi="Calibri" w:cs="Calibri"/>
          <w:sz w:val="21"/>
          <w:szCs w:val="21"/>
        </w:rPr>
        <w:t xml:space="preserve"> a proven leader whose passion for service to the community is demonstrated by a career-long dedication to improving the human condition.  As a leader with exceptional communication ability, this person must relate to people of diverse socioeconomic backgrounds and be adept in convening people with common interests and concerns so that relevant aspirations and goals are pursued in a productive manner.  An agent of change, this individual must be comfortable leading in an effective, respectful manner that builds partnerships and goodwill to drive success across the community and in the achievement of the Foundation’s goals.</w:t>
      </w:r>
    </w:p>
    <w:p w14:paraId="779F0185" w14:textId="77777777" w:rsidR="004A0B05" w:rsidRPr="004A0B05" w:rsidRDefault="004A0B05" w:rsidP="004A0B05">
      <w:pPr>
        <w:jc w:val="both"/>
        <w:rPr>
          <w:rFonts w:ascii="Calibri" w:hAnsi="Calibri" w:cs="Calibri"/>
          <w:sz w:val="21"/>
          <w:szCs w:val="21"/>
        </w:rPr>
      </w:pPr>
    </w:p>
    <w:p w14:paraId="2A0A5230" w14:textId="77777777" w:rsidR="004A0B05" w:rsidRPr="004A0B05" w:rsidRDefault="004A0B05" w:rsidP="004A0B05">
      <w:pPr>
        <w:jc w:val="both"/>
        <w:rPr>
          <w:rFonts w:ascii="Calibri" w:hAnsi="Calibri" w:cs="Calibri"/>
          <w:sz w:val="21"/>
          <w:szCs w:val="21"/>
        </w:rPr>
      </w:pPr>
      <w:r w:rsidRPr="004A0B05">
        <w:rPr>
          <w:rFonts w:ascii="Calibri" w:hAnsi="Calibri" w:cs="Calibri"/>
          <w:sz w:val="21"/>
          <w:szCs w:val="21"/>
        </w:rPr>
        <w:t>Career experience in a top leadership position in a community foundation or other grantmaking foundation is preferable, although not required; however, an understanding of public charities and the community foundation financial model is expected. A depth of understanding in rural philanthropy is critical. Leading, growing, and empowering a highly competent staff team and a dedicated, committed Board are needed skills as well.  Energy, natural optimism, sound judgment, persistence, perseverance, passion, charisma, and the ability to be a good listener and a quick learner are important personal attributes.  A sense of humor and humility are also valued.</w:t>
      </w:r>
    </w:p>
    <w:p w14:paraId="68FFD37A" w14:textId="77777777" w:rsidR="004A0B05" w:rsidRPr="004A0B05" w:rsidRDefault="004A0B05" w:rsidP="004A0B05">
      <w:pPr>
        <w:jc w:val="both"/>
        <w:rPr>
          <w:rFonts w:ascii="Calibri" w:hAnsi="Calibri" w:cs="Calibri"/>
          <w:sz w:val="21"/>
          <w:szCs w:val="21"/>
        </w:rPr>
      </w:pPr>
    </w:p>
    <w:p w14:paraId="3960D992" w14:textId="04A72830" w:rsidR="004A0B05" w:rsidRPr="004A0B05" w:rsidRDefault="004A0B05" w:rsidP="004A0B05">
      <w:pPr>
        <w:jc w:val="both"/>
        <w:rPr>
          <w:rFonts w:ascii="Calibri" w:hAnsi="Calibri" w:cs="Calibri"/>
          <w:sz w:val="21"/>
          <w:szCs w:val="21"/>
        </w:rPr>
      </w:pPr>
      <w:r w:rsidRPr="004A0B05">
        <w:rPr>
          <w:rFonts w:ascii="Calibri" w:hAnsi="Calibri" w:cs="Calibri"/>
          <w:sz w:val="21"/>
          <w:szCs w:val="21"/>
        </w:rPr>
        <w:t xml:space="preserve">The ability to communicate exceptionally well is necessary for success in this position.  As the key spokesperson for </w:t>
      </w:r>
      <w:r w:rsidR="00E71517">
        <w:rPr>
          <w:rFonts w:ascii="Calibri" w:hAnsi="Calibri" w:cs="Calibri"/>
          <w:sz w:val="21"/>
          <w:szCs w:val="21"/>
        </w:rPr>
        <w:t>FA</w:t>
      </w:r>
      <w:r w:rsidR="00036459">
        <w:rPr>
          <w:rFonts w:ascii="Calibri" w:hAnsi="Calibri" w:cs="Calibri"/>
          <w:sz w:val="21"/>
          <w:szCs w:val="21"/>
        </w:rPr>
        <w:t>CF</w:t>
      </w:r>
      <w:r w:rsidRPr="004A0B05">
        <w:rPr>
          <w:rFonts w:ascii="Calibri" w:hAnsi="Calibri" w:cs="Calibri"/>
          <w:sz w:val="21"/>
          <w:szCs w:val="21"/>
        </w:rPr>
        <w:t>, this person must be able to speak extemporaneously on any number of subjects to build trust and support. The qualified candidate must demonstrate success in reaching out to the community, seeking to establish trust and build rapport with those who have varying viewpoints and perceptions.  High integrity and sound judgment are essential to success in this role.</w:t>
      </w:r>
    </w:p>
    <w:p w14:paraId="53877F3E" w14:textId="77777777" w:rsidR="004A0B05" w:rsidRPr="004A0B05" w:rsidRDefault="004A0B05" w:rsidP="004A0B05">
      <w:pPr>
        <w:jc w:val="both"/>
        <w:rPr>
          <w:rFonts w:ascii="Calibri" w:hAnsi="Calibri" w:cs="Calibri"/>
          <w:sz w:val="21"/>
          <w:szCs w:val="21"/>
        </w:rPr>
      </w:pPr>
    </w:p>
    <w:p w14:paraId="10295920" w14:textId="2E2B42DE" w:rsidR="004A0B05" w:rsidRPr="004A0B05" w:rsidRDefault="004A0B05" w:rsidP="004A0B05">
      <w:pPr>
        <w:jc w:val="both"/>
        <w:rPr>
          <w:rFonts w:ascii="Calibri" w:hAnsi="Calibri" w:cs="Calibri"/>
          <w:sz w:val="21"/>
          <w:szCs w:val="21"/>
        </w:rPr>
      </w:pPr>
      <w:r>
        <w:rPr>
          <w:rFonts w:ascii="Calibri" w:hAnsi="Calibri" w:cs="Calibri"/>
          <w:sz w:val="21"/>
          <w:szCs w:val="21"/>
        </w:rPr>
        <w:t xml:space="preserve">FACF </w:t>
      </w:r>
      <w:r w:rsidRPr="004A0B05">
        <w:rPr>
          <w:rFonts w:ascii="Calibri" w:hAnsi="Calibri" w:cs="Calibri"/>
          <w:sz w:val="21"/>
          <w:szCs w:val="21"/>
        </w:rPr>
        <w:t>seek</w:t>
      </w:r>
      <w:r>
        <w:rPr>
          <w:rFonts w:ascii="Calibri" w:hAnsi="Calibri" w:cs="Calibri"/>
          <w:sz w:val="21"/>
          <w:szCs w:val="21"/>
        </w:rPr>
        <w:t>s</w:t>
      </w:r>
      <w:r w:rsidRPr="004A0B05">
        <w:rPr>
          <w:rFonts w:ascii="Calibri" w:hAnsi="Calibri" w:cs="Calibri"/>
          <w:sz w:val="21"/>
          <w:szCs w:val="21"/>
        </w:rPr>
        <w:t xml:space="preserve"> a leader who can demonstrate an ability to raise community awareness and to clearly articulate the innovative message of vision and direction, particularly to those individuals, families and companies who have the desire and the capacity to make a significant philanthropic impact in the community.  The ideal candidate will show a high level of interest in participating in the life of </w:t>
      </w:r>
      <w:r w:rsidR="00036459">
        <w:rPr>
          <w:rFonts w:ascii="Calibri" w:hAnsi="Calibri" w:cs="Calibri"/>
          <w:sz w:val="21"/>
          <w:szCs w:val="21"/>
        </w:rPr>
        <w:t xml:space="preserve">the </w:t>
      </w:r>
      <w:r>
        <w:rPr>
          <w:rFonts w:ascii="Calibri" w:hAnsi="Calibri" w:cs="Calibri"/>
          <w:sz w:val="21"/>
          <w:szCs w:val="21"/>
        </w:rPr>
        <w:t>FACF</w:t>
      </w:r>
      <w:r w:rsidRPr="004A0B05">
        <w:rPr>
          <w:rFonts w:ascii="Calibri" w:hAnsi="Calibri" w:cs="Calibri"/>
          <w:sz w:val="21"/>
          <w:szCs w:val="21"/>
        </w:rPr>
        <w:t xml:space="preserve"> community through civic involvement, public service, volunteerism and club or social activities.</w:t>
      </w:r>
    </w:p>
    <w:p w14:paraId="1D4CCDCF" w14:textId="77777777" w:rsidR="004A0B05" w:rsidRPr="004A0B05" w:rsidRDefault="004A0B05" w:rsidP="004A0B05">
      <w:pPr>
        <w:jc w:val="both"/>
        <w:rPr>
          <w:rFonts w:ascii="Calibri" w:hAnsi="Calibri" w:cs="Calibri"/>
          <w:sz w:val="21"/>
          <w:szCs w:val="21"/>
        </w:rPr>
      </w:pPr>
    </w:p>
    <w:p w14:paraId="268045FB" w14:textId="77777777" w:rsidR="004A0B05" w:rsidRPr="004A0B05" w:rsidRDefault="004A0B05" w:rsidP="004A0B05">
      <w:pPr>
        <w:jc w:val="both"/>
        <w:rPr>
          <w:rFonts w:ascii="Calibri" w:hAnsi="Calibri" w:cs="Calibri"/>
          <w:sz w:val="21"/>
          <w:szCs w:val="21"/>
        </w:rPr>
      </w:pPr>
      <w:r w:rsidRPr="004A0B05">
        <w:rPr>
          <w:rFonts w:ascii="Calibri" w:hAnsi="Calibri" w:cs="Calibri"/>
          <w:sz w:val="21"/>
          <w:szCs w:val="21"/>
        </w:rPr>
        <w:t xml:space="preserve">A Master’s degree is preferred, a Bachelor’s degree is required. Continuing education and involvement with national foundation thought leadership is a plus.  </w:t>
      </w:r>
    </w:p>
    <w:p w14:paraId="22098879" w14:textId="77777777" w:rsidR="004A0B05" w:rsidRPr="004A0B05" w:rsidRDefault="004A0B05" w:rsidP="004A0B05">
      <w:pPr>
        <w:tabs>
          <w:tab w:val="left" w:pos="-1440"/>
          <w:tab w:val="left" w:pos="-720"/>
          <w:tab w:val="left" w:pos="0"/>
          <w:tab w:val="decimal" w:pos="391"/>
          <w:tab w:val="left" w:pos="778"/>
          <w:tab w:val="left" w:pos="1440"/>
          <w:tab w:val="left" w:pos="2160"/>
          <w:tab w:val="left" w:pos="2880"/>
          <w:tab w:val="left" w:pos="3600"/>
          <w:tab w:val="left" w:pos="4320"/>
          <w:tab w:val="left" w:pos="5040"/>
          <w:tab w:val="left" w:pos="5760"/>
          <w:tab w:val="left" w:pos="6480"/>
          <w:tab w:val="left" w:pos="7200"/>
          <w:tab w:val="left" w:pos="7873"/>
          <w:tab w:val="left" w:pos="8131"/>
          <w:tab w:val="left" w:pos="9360"/>
        </w:tabs>
        <w:jc w:val="both"/>
        <w:rPr>
          <w:rFonts w:ascii="Calibri" w:hAnsi="Calibri" w:cs="Calibri"/>
          <w:sz w:val="21"/>
          <w:szCs w:val="21"/>
          <w:lang w:val="x-none" w:eastAsia="x-none"/>
        </w:rPr>
      </w:pPr>
    </w:p>
    <w:p w14:paraId="62C55F13" w14:textId="09A33C14" w:rsidR="004A0B05" w:rsidRPr="004A0B05" w:rsidRDefault="004A0B05" w:rsidP="004A0B05">
      <w:pPr>
        <w:jc w:val="both"/>
        <w:rPr>
          <w:rFonts w:ascii="Calibri" w:hAnsi="Calibri" w:cs="Calibri"/>
          <w:sz w:val="21"/>
          <w:szCs w:val="21"/>
        </w:rPr>
      </w:pPr>
      <w:r w:rsidRPr="004A0B05">
        <w:rPr>
          <w:rFonts w:ascii="Calibri" w:hAnsi="Calibri" w:cs="Calibri"/>
          <w:sz w:val="21"/>
          <w:szCs w:val="21"/>
        </w:rPr>
        <w:t xml:space="preserve">To confidentially apply, submit a current resume and letter of introduction to Kittleman &amp; Associates at </w:t>
      </w:r>
      <w:hyperlink r:id="rId9" w:history="1">
        <w:r w:rsidR="00CB5A42" w:rsidRPr="00C90A75">
          <w:rPr>
            <w:rStyle w:val="Hyperlink"/>
            <w:rFonts w:ascii="Calibri" w:hAnsi="Calibri" w:cs="Calibri"/>
            <w:sz w:val="21"/>
            <w:szCs w:val="21"/>
          </w:rPr>
          <w:t>https://bit.ly/320D8a5</w:t>
        </w:r>
      </w:hyperlink>
      <w:r w:rsidR="00CB5A42">
        <w:rPr>
          <w:rFonts w:ascii="Calibri" w:hAnsi="Calibri" w:cs="Calibri"/>
          <w:sz w:val="21"/>
          <w:szCs w:val="21"/>
        </w:rPr>
        <w:t>.</w:t>
      </w:r>
      <w:r w:rsidRPr="004A0B05">
        <w:rPr>
          <w:rFonts w:ascii="Calibri" w:hAnsi="Calibri" w:cs="Calibri"/>
          <w:sz w:val="21"/>
          <w:szCs w:val="21"/>
        </w:rPr>
        <w:t xml:space="preserve"> (click on the Apply button at the bottom of the page).  </w:t>
      </w:r>
    </w:p>
    <w:p w14:paraId="48DD42EE" w14:textId="77777777" w:rsidR="004A0B05" w:rsidRPr="004A0B05" w:rsidRDefault="004A0B05" w:rsidP="004A0B05">
      <w:pPr>
        <w:jc w:val="both"/>
        <w:rPr>
          <w:rFonts w:ascii="Calibri" w:hAnsi="Calibri" w:cs="Calibri"/>
          <w:sz w:val="21"/>
          <w:szCs w:val="21"/>
        </w:rPr>
      </w:pPr>
    </w:p>
    <w:p w14:paraId="7B5BD1CF" w14:textId="1509CFFF" w:rsidR="004A0B05" w:rsidRPr="004A0B05" w:rsidRDefault="004A0B05" w:rsidP="004A0B05">
      <w:pPr>
        <w:jc w:val="both"/>
        <w:rPr>
          <w:rFonts w:ascii="Calibri" w:hAnsi="Calibri" w:cs="Calibri"/>
          <w:sz w:val="21"/>
          <w:szCs w:val="21"/>
        </w:rPr>
      </w:pPr>
      <w:r w:rsidRPr="004A0B05">
        <w:rPr>
          <w:rFonts w:ascii="Calibri" w:hAnsi="Calibri" w:cs="Calibri"/>
          <w:sz w:val="21"/>
          <w:szCs w:val="21"/>
        </w:rPr>
        <w:t>For more information about Newaygo County visit:</w:t>
      </w:r>
      <w:r w:rsidR="0085735B">
        <w:rPr>
          <w:rFonts w:ascii="Calibri" w:hAnsi="Calibri" w:cs="Calibri"/>
          <w:sz w:val="21"/>
          <w:szCs w:val="21"/>
        </w:rPr>
        <w:t xml:space="preserve"> </w:t>
      </w:r>
      <w:hyperlink r:id="rId10" w:history="1">
        <w:r w:rsidRPr="004A0B05">
          <w:rPr>
            <w:rFonts w:ascii="Calibri" w:hAnsi="Calibri" w:cs="Calibri"/>
            <w:color w:val="0000FF"/>
            <w:sz w:val="21"/>
            <w:szCs w:val="21"/>
            <w:u w:val="single"/>
          </w:rPr>
          <w:t>https://newaygocountyexploring.com/</w:t>
        </w:r>
      </w:hyperlink>
      <w:r w:rsidR="0085735B">
        <w:rPr>
          <w:rFonts w:ascii="Calibri" w:hAnsi="Calibri" w:cs="Calibri"/>
          <w:sz w:val="21"/>
          <w:szCs w:val="21"/>
        </w:rPr>
        <w:t>.</w:t>
      </w:r>
    </w:p>
    <w:p w14:paraId="0C8CDC14" w14:textId="77777777" w:rsidR="004A0B05" w:rsidRPr="004A0B05" w:rsidRDefault="004A0B05" w:rsidP="004A0B05">
      <w:pPr>
        <w:jc w:val="both"/>
        <w:rPr>
          <w:rFonts w:ascii="Calibri" w:hAnsi="Calibri" w:cs="Calibri"/>
          <w:sz w:val="21"/>
          <w:szCs w:val="21"/>
        </w:rPr>
      </w:pPr>
    </w:p>
    <w:p w14:paraId="12E391B5" w14:textId="0F329295" w:rsidR="004A0B05" w:rsidRPr="004A0B05" w:rsidRDefault="004A0B05" w:rsidP="0085735B">
      <w:pPr>
        <w:rPr>
          <w:rFonts w:ascii="Calibri" w:hAnsi="Calibri" w:cs="Calibri"/>
          <w:sz w:val="21"/>
          <w:szCs w:val="21"/>
        </w:rPr>
      </w:pPr>
      <w:r w:rsidRPr="004A0B05">
        <w:rPr>
          <w:rFonts w:ascii="Calibri" w:hAnsi="Calibri" w:cs="Calibri"/>
          <w:sz w:val="21"/>
          <w:szCs w:val="21"/>
        </w:rPr>
        <w:t>For more information about the Fremont Area Community Foundation, visit:</w:t>
      </w:r>
      <w:r w:rsidR="002518B8">
        <w:rPr>
          <w:rFonts w:ascii="Calibri" w:hAnsi="Calibri" w:cs="Calibri"/>
          <w:sz w:val="21"/>
          <w:szCs w:val="21"/>
        </w:rPr>
        <w:t xml:space="preserve"> </w:t>
      </w:r>
      <w:hyperlink r:id="rId11" w:history="1">
        <w:r w:rsidR="00E971B3" w:rsidRPr="004A0B05">
          <w:rPr>
            <w:rStyle w:val="Hyperlink"/>
            <w:rFonts w:ascii="Calibri" w:hAnsi="Calibri" w:cs="Calibri"/>
            <w:sz w:val="21"/>
            <w:szCs w:val="21"/>
          </w:rPr>
          <w:t>https://facommunityfoundation.org/</w:t>
        </w:r>
      </w:hyperlink>
      <w:r w:rsidRPr="004A0B05">
        <w:rPr>
          <w:rFonts w:ascii="Calibri" w:hAnsi="Calibri" w:cs="Calibri"/>
          <w:sz w:val="21"/>
          <w:szCs w:val="21"/>
        </w:rPr>
        <w:t>.</w:t>
      </w:r>
    </w:p>
    <w:p w14:paraId="3F598733" w14:textId="77777777" w:rsidR="004A0B05" w:rsidRPr="004A0B05" w:rsidRDefault="004A0B05" w:rsidP="004A0B05">
      <w:pPr>
        <w:jc w:val="both"/>
        <w:rPr>
          <w:rFonts w:ascii="Calibri" w:hAnsi="Calibri" w:cs="Calibri"/>
          <w:sz w:val="21"/>
          <w:szCs w:val="21"/>
        </w:rPr>
      </w:pPr>
    </w:p>
    <w:p w14:paraId="68A47D13" w14:textId="77777777" w:rsidR="004A0B05" w:rsidRPr="004A0B05" w:rsidRDefault="004A0B05" w:rsidP="004A0B05">
      <w:pPr>
        <w:jc w:val="both"/>
        <w:rPr>
          <w:rFonts w:ascii="Calibri" w:hAnsi="Calibri" w:cs="Calibri"/>
          <w:sz w:val="21"/>
          <w:szCs w:val="21"/>
        </w:rPr>
      </w:pPr>
    </w:p>
    <w:p w14:paraId="095F4209" w14:textId="3DEDF265" w:rsidR="004A0B05" w:rsidRPr="004A0B05" w:rsidRDefault="004A0B05" w:rsidP="004A0B05">
      <w:pPr>
        <w:jc w:val="center"/>
        <w:rPr>
          <w:rFonts w:ascii="Century Gothic" w:hAnsi="Century Gothic" w:cs="Arial"/>
          <w:b/>
          <w:bCs/>
          <w:i/>
          <w:iCs/>
          <w:strike/>
          <w:sz w:val="21"/>
          <w:szCs w:val="21"/>
        </w:rPr>
      </w:pPr>
    </w:p>
    <w:p w14:paraId="307E0D75" w14:textId="77777777" w:rsidR="004A0B05" w:rsidRPr="004A0B05" w:rsidRDefault="004A0B05" w:rsidP="004A0B05">
      <w:pPr>
        <w:pStyle w:val="NoSpacing"/>
        <w:jc w:val="both"/>
        <w:rPr>
          <w:rFonts w:ascii="Calibri" w:hAnsi="Calibri" w:cs="Calibri"/>
          <w:color w:val="000000"/>
          <w:sz w:val="21"/>
          <w:szCs w:val="21"/>
        </w:rPr>
      </w:pPr>
    </w:p>
    <w:p w14:paraId="742173A3" w14:textId="5D07294F" w:rsidR="00943B25" w:rsidRPr="00943B25" w:rsidRDefault="00943B25" w:rsidP="00943B25">
      <w:pPr>
        <w:pStyle w:val="NormalWeb"/>
        <w:spacing w:before="0" w:beforeAutospacing="0" w:after="210"/>
        <w:jc w:val="both"/>
        <w:rPr>
          <w:rFonts w:ascii="Calibri" w:hAnsi="Calibri" w:cs="Calibri"/>
          <w:sz w:val="21"/>
          <w:szCs w:val="21"/>
        </w:rPr>
      </w:pPr>
    </w:p>
    <w:p w14:paraId="59752A3C" w14:textId="425E23C9" w:rsidR="009C5B29" w:rsidRPr="00D244AA" w:rsidRDefault="009C5B29" w:rsidP="00943B25">
      <w:pPr>
        <w:pStyle w:val="NoSpacing"/>
        <w:jc w:val="both"/>
        <w:rPr>
          <w:rFonts w:ascii="Century Gothic" w:hAnsi="Century Gothic"/>
        </w:rPr>
      </w:pPr>
    </w:p>
    <w:sectPr w:rsidR="009C5B29" w:rsidRPr="00D244AA" w:rsidSect="003C5A9E">
      <w:headerReference w:type="default" r:id="rId12"/>
      <w:pgSz w:w="12240" w:h="15840"/>
      <w:pgMar w:top="270"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DEDD0" w14:textId="77777777" w:rsidR="005B6404" w:rsidRDefault="005B6404" w:rsidP="005B6404">
      <w:r>
        <w:separator/>
      </w:r>
    </w:p>
  </w:endnote>
  <w:endnote w:type="continuationSeparator" w:id="0">
    <w:p w14:paraId="4FDFCD29" w14:textId="77777777" w:rsidR="005B6404" w:rsidRDefault="005B6404" w:rsidP="005B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BC550" w14:textId="77777777" w:rsidR="005B6404" w:rsidRDefault="005B6404" w:rsidP="005B6404">
      <w:r>
        <w:separator/>
      </w:r>
    </w:p>
  </w:footnote>
  <w:footnote w:type="continuationSeparator" w:id="0">
    <w:p w14:paraId="5EB5E2B9" w14:textId="77777777" w:rsidR="005B6404" w:rsidRDefault="005B6404" w:rsidP="005B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44BD" w14:textId="1ED8FE98" w:rsidR="00D64523" w:rsidRDefault="00D64523" w:rsidP="009C0B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E3B12"/>
    <w:multiLevelType w:val="hybridMultilevel"/>
    <w:tmpl w:val="BDCE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AB4951"/>
    <w:multiLevelType w:val="hybridMultilevel"/>
    <w:tmpl w:val="C09A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073F4"/>
    <w:multiLevelType w:val="hybridMultilevel"/>
    <w:tmpl w:val="63DC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14D41"/>
    <w:multiLevelType w:val="hybridMultilevel"/>
    <w:tmpl w:val="95FE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31C53"/>
    <w:multiLevelType w:val="hybridMultilevel"/>
    <w:tmpl w:val="EBF6C5B8"/>
    <w:lvl w:ilvl="0" w:tplc="E16C7480">
      <w:numFmt w:val="bullet"/>
      <w:lvlText w:val="•"/>
      <w:lvlJc w:val="left"/>
      <w:pPr>
        <w:ind w:left="720" w:hanging="360"/>
      </w:pPr>
      <w:rPr>
        <w:rFonts w:ascii="Century Gothic" w:eastAsia="Times New Roman" w:hAnsi="Century Gothic"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30F1215"/>
    <w:multiLevelType w:val="hybridMultilevel"/>
    <w:tmpl w:val="1D6041D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67317F52"/>
    <w:multiLevelType w:val="hybridMultilevel"/>
    <w:tmpl w:val="9D50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076F5"/>
    <w:multiLevelType w:val="hybridMultilevel"/>
    <w:tmpl w:val="C096A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2C"/>
    <w:rsid w:val="00006E29"/>
    <w:rsid w:val="00010691"/>
    <w:rsid w:val="00011B1F"/>
    <w:rsid w:val="00014889"/>
    <w:rsid w:val="00035D46"/>
    <w:rsid w:val="00036459"/>
    <w:rsid w:val="00040A03"/>
    <w:rsid w:val="0007166B"/>
    <w:rsid w:val="00077091"/>
    <w:rsid w:val="00086E45"/>
    <w:rsid w:val="00086F18"/>
    <w:rsid w:val="000A59A3"/>
    <w:rsid w:val="000C17E3"/>
    <w:rsid w:val="000D1D29"/>
    <w:rsid w:val="000E2D1C"/>
    <w:rsid w:val="000E3964"/>
    <w:rsid w:val="00102D83"/>
    <w:rsid w:val="00116B94"/>
    <w:rsid w:val="001209AD"/>
    <w:rsid w:val="00127BDA"/>
    <w:rsid w:val="00131738"/>
    <w:rsid w:val="00135562"/>
    <w:rsid w:val="00143A16"/>
    <w:rsid w:val="00147F68"/>
    <w:rsid w:val="00166D49"/>
    <w:rsid w:val="00177AE1"/>
    <w:rsid w:val="0018476E"/>
    <w:rsid w:val="00190C08"/>
    <w:rsid w:val="001A4242"/>
    <w:rsid w:val="001B4F0E"/>
    <w:rsid w:val="001D431B"/>
    <w:rsid w:val="001F55E0"/>
    <w:rsid w:val="00204A09"/>
    <w:rsid w:val="00220CB3"/>
    <w:rsid w:val="00230CBE"/>
    <w:rsid w:val="00245A7B"/>
    <w:rsid w:val="002477FA"/>
    <w:rsid w:val="002518B8"/>
    <w:rsid w:val="0025458E"/>
    <w:rsid w:val="00256A25"/>
    <w:rsid w:val="00257CD2"/>
    <w:rsid w:val="0026068C"/>
    <w:rsid w:val="00275467"/>
    <w:rsid w:val="0028039A"/>
    <w:rsid w:val="00290A0A"/>
    <w:rsid w:val="00294101"/>
    <w:rsid w:val="002B141E"/>
    <w:rsid w:val="002B388F"/>
    <w:rsid w:val="002C15CE"/>
    <w:rsid w:val="002C5104"/>
    <w:rsid w:val="002C5C11"/>
    <w:rsid w:val="002D34B6"/>
    <w:rsid w:val="002D3852"/>
    <w:rsid w:val="002D4995"/>
    <w:rsid w:val="002E46C6"/>
    <w:rsid w:val="002F0499"/>
    <w:rsid w:val="002F6273"/>
    <w:rsid w:val="0030491C"/>
    <w:rsid w:val="003175CB"/>
    <w:rsid w:val="0033045C"/>
    <w:rsid w:val="00331AEF"/>
    <w:rsid w:val="00333DA5"/>
    <w:rsid w:val="00350E93"/>
    <w:rsid w:val="0035527D"/>
    <w:rsid w:val="00357F2D"/>
    <w:rsid w:val="0036252C"/>
    <w:rsid w:val="00364402"/>
    <w:rsid w:val="00373928"/>
    <w:rsid w:val="00397D6B"/>
    <w:rsid w:val="003A1E52"/>
    <w:rsid w:val="003B3F79"/>
    <w:rsid w:val="003B5A4B"/>
    <w:rsid w:val="003C5A9E"/>
    <w:rsid w:val="003D34E8"/>
    <w:rsid w:val="003E049A"/>
    <w:rsid w:val="003E0585"/>
    <w:rsid w:val="003E66AB"/>
    <w:rsid w:val="003F0ECE"/>
    <w:rsid w:val="003F1766"/>
    <w:rsid w:val="00402753"/>
    <w:rsid w:val="00411B45"/>
    <w:rsid w:val="00411FE2"/>
    <w:rsid w:val="00415A95"/>
    <w:rsid w:val="0042460B"/>
    <w:rsid w:val="0043683C"/>
    <w:rsid w:val="00436C0E"/>
    <w:rsid w:val="004409E8"/>
    <w:rsid w:val="00450F2D"/>
    <w:rsid w:val="0045342C"/>
    <w:rsid w:val="00454C3C"/>
    <w:rsid w:val="00457C5C"/>
    <w:rsid w:val="00457D1D"/>
    <w:rsid w:val="00464C89"/>
    <w:rsid w:val="00472264"/>
    <w:rsid w:val="004765CF"/>
    <w:rsid w:val="00495AE2"/>
    <w:rsid w:val="004A0B05"/>
    <w:rsid w:val="004A5943"/>
    <w:rsid w:val="004A7A17"/>
    <w:rsid w:val="004B337F"/>
    <w:rsid w:val="004B5B06"/>
    <w:rsid w:val="004C41FE"/>
    <w:rsid w:val="004D6A93"/>
    <w:rsid w:val="004D793D"/>
    <w:rsid w:val="004E0F1D"/>
    <w:rsid w:val="004E6FF1"/>
    <w:rsid w:val="00514588"/>
    <w:rsid w:val="00522F67"/>
    <w:rsid w:val="00524C77"/>
    <w:rsid w:val="00530EEE"/>
    <w:rsid w:val="0053244C"/>
    <w:rsid w:val="005470AE"/>
    <w:rsid w:val="0054771D"/>
    <w:rsid w:val="00550526"/>
    <w:rsid w:val="00562CA3"/>
    <w:rsid w:val="005638A6"/>
    <w:rsid w:val="005659C1"/>
    <w:rsid w:val="00567DB5"/>
    <w:rsid w:val="00576214"/>
    <w:rsid w:val="005804C9"/>
    <w:rsid w:val="005905DC"/>
    <w:rsid w:val="00592E91"/>
    <w:rsid w:val="005A555A"/>
    <w:rsid w:val="005B6404"/>
    <w:rsid w:val="005C1782"/>
    <w:rsid w:val="005C20D8"/>
    <w:rsid w:val="005C5C2E"/>
    <w:rsid w:val="005C5DD4"/>
    <w:rsid w:val="005D7095"/>
    <w:rsid w:val="005F23C8"/>
    <w:rsid w:val="005F4EE2"/>
    <w:rsid w:val="00620B7F"/>
    <w:rsid w:val="00631A88"/>
    <w:rsid w:val="0063575D"/>
    <w:rsid w:val="00657B82"/>
    <w:rsid w:val="00664731"/>
    <w:rsid w:val="006719A8"/>
    <w:rsid w:val="00676EC1"/>
    <w:rsid w:val="00677DFB"/>
    <w:rsid w:val="00686A5F"/>
    <w:rsid w:val="006923E8"/>
    <w:rsid w:val="00694342"/>
    <w:rsid w:val="006F53D5"/>
    <w:rsid w:val="0071349C"/>
    <w:rsid w:val="0071606D"/>
    <w:rsid w:val="0073548E"/>
    <w:rsid w:val="00735517"/>
    <w:rsid w:val="0075309D"/>
    <w:rsid w:val="00763535"/>
    <w:rsid w:val="00793E17"/>
    <w:rsid w:val="007B2F37"/>
    <w:rsid w:val="007E324D"/>
    <w:rsid w:val="007E374F"/>
    <w:rsid w:val="007E4641"/>
    <w:rsid w:val="007F0B29"/>
    <w:rsid w:val="00802A6B"/>
    <w:rsid w:val="00817C66"/>
    <w:rsid w:val="008334D7"/>
    <w:rsid w:val="00846C84"/>
    <w:rsid w:val="0085735B"/>
    <w:rsid w:val="008703FE"/>
    <w:rsid w:val="00870DCF"/>
    <w:rsid w:val="0087327A"/>
    <w:rsid w:val="00880B6F"/>
    <w:rsid w:val="00882F21"/>
    <w:rsid w:val="00883CE1"/>
    <w:rsid w:val="00897AE0"/>
    <w:rsid w:val="00897BB3"/>
    <w:rsid w:val="008A02A2"/>
    <w:rsid w:val="008B1242"/>
    <w:rsid w:val="008B4397"/>
    <w:rsid w:val="008B5377"/>
    <w:rsid w:val="008C27BB"/>
    <w:rsid w:val="008D6556"/>
    <w:rsid w:val="00910491"/>
    <w:rsid w:val="00927E07"/>
    <w:rsid w:val="00931A36"/>
    <w:rsid w:val="009435EC"/>
    <w:rsid w:val="00943B25"/>
    <w:rsid w:val="00947EF8"/>
    <w:rsid w:val="0095230D"/>
    <w:rsid w:val="00952625"/>
    <w:rsid w:val="009567F0"/>
    <w:rsid w:val="0096135C"/>
    <w:rsid w:val="009642BE"/>
    <w:rsid w:val="00972CDA"/>
    <w:rsid w:val="00975006"/>
    <w:rsid w:val="00980868"/>
    <w:rsid w:val="00981B84"/>
    <w:rsid w:val="00982BBF"/>
    <w:rsid w:val="009B13A0"/>
    <w:rsid w:val="009C014A"/>
    <w:rsid w:val="009C0B59"/>
    <w:rsid w:val="009C5B29"/>
    <w:rsid w:val="009D47A5"/>
    <w:rsid w:val="009E5568"/>
    <w:rsid w:val="009E6796"/>
    <w:rsid w:val="00A02C6B"/>
    <w:rsid w:val="00A05967"/>
    <w:rsid w:val="00A32DDB"/>
    <w:rsid w:val="00A33713"/>
    <w:rsid w:val="00A34323"/>
    <w:rsid w:val="00A344DA"/>
    <w:rsid w:val="00A35E9D"/>
    <w:rsid w:val="00A40E4C"/>
    <w:rsid w:val="00A54CE4"/>
    <w:rsid w:val="00A77B6D"/>
    <w:rsid w:val="00A814EA"/>
    <w:rsid w:val="00A8300E"/>
    <w:rsid w:val="00A9002D"/>
    <w:rsid w:val="00A93123"/>
    <w:rsid w:val="00A973A5"/>
    <w:rsid w:val="00AC1177"/>
    <w:rsid w:val="00AC1866"/>
    <w:rsid w:val="00AE279D"/>
    <w:rsid w:val="00AF2253"/>
    <w:rsid w:val="00B036A0"/>
    <w:rsid w:val="00B054B0"/>
    <w:rsid w:val="00B146A0"/>
    <w:rsid w:val="00B279E4"/>
    <w:rsid w:val="00B36253"/>
    <w:rsid w:val="00B4135E"/>
    <w:rsid w:val="00B52269"/>
    <w:rsid w:val="00B56154"/>
    <w:rsid w:val="00B62D26"/>
    <w:rsid w:val="00B6728D"/>
    <w:rsid w:val="00B7139C"/>
    <w:rsid w:val="00B8761D"/>
    <w:rsid w:val="00B974A0"/>
    <w:rsid w:val="00BA3439"/>
    <w:rsid w:val="00BB36F2"/>
    <w:rsid w:val="00BC2AD4"/>
    <w:rsid w:val="00BD102C"/>
    <w:rsid w:val="00BD12A4"/>
    <w:rsid w:val="00BE49A0"/>
    <w:rsid w:val="00BF64B3"/>
    <w:rsid w:val="00C032E4"/>
    <w:rsid w:val="00C05CCC"/>
    <w:rsid w:val="00C15FF0"/>
    <w:rsid w:val="00C218B3"/>
    <w:rsid w:val="00C23952"/>
    <w:rsid w:val="00C302BE"/>
    <w:rsid w:val="00C43C71"/>
    <w:rsid w:val="00C43CC5"/>
    <w:rsid w:val="00C71A33"/>
    <w:rsid w:val="00C80798"/>
    <w:rsid w:val="00C94E1E"/>
    <w:rsid w:val="00CA099D"/>
    <w:rsid w:val="00CB5A42"/>
    <w:rsid w:val="00CC2EC2"/>
    <w:rsid w:val="00CD05DB"/>
    <w:rsid w:val="00CE66EB"/>
    <w:rsid w:val="00CF7C49"/>
    <w:rsid w:val="00D01C42"/>
    <w:rsid w:val="00D16BC5"/>
    <w:rsid w:val="00D222AE"/>
    <w:rsid w:val="00D244AA"/>
    <w:rsid w:val="00D25170"/>
    <w:rsid w:val="00D339A5"/>
    <w:rsid w:val="00D37E63"/>
    <w:rsid w:val="00D5112F"/>
    <w:rsid w:val="00D51183"/>
    <w:rsid w:val="00D55D3D"/>
    <w:rsid w:val="00D64523"/>
    <w:rsid w:val="00D755BA"/>
    <w:rsid w:val="00D765A0"/>
    <w:rsid w:val="00D76A37"/>
    <w:rsid w:val="00D81D48"/>
    <w:rsid w:val="00D84874"/>
    <w:rsid w:val="00D86831"/>
    <w:rsid w:val="00D94B71"/>
    <w:rsid w:val="00DC2216"/>
    <w:rsid w:val="00DD0024"/>
    <w:rsid w:val="00DD3FF7"/>
    <w:rsid w:val="00DD7974"/>
    <w:rsid w:val="00DF59A1"/>
    <w:rsid w:val="00E13E5A"/>
    <w:rsid w:val="00E24EFB"/>
    <w:rsid w:val="00E2709A"/>
    <w:rsid w:val="00E30324"/>
    <w:rsid w:val="00E408FC"/>
    <w:rsid w:val="00E53E17"/>
    <w:rsid w:val="00E667FE"/>
    <w:rsid w:val="00E71517"/>
    <w:rsid w:val="00E756EB"/>
    <w:rsid w:val="00E828EC"/>
    <w:rsid w:val="00E82AEE"/>
    <w:rsid w:val="00E971B3"/>
    <w:rsid w:val="00EA7040"/>
    <w:rsid w:val="00EA73B0"/>
    <w:rsid w:val="00EB3957"/>
    <w:rsid w:val="00EB4249"/>
    <w:rsid w:val="00EC22D8"/>
    <w:rsid w:val="00ED3121"/>
    <w:rsid w:val="00ED3690"/>
    <w:rsid w:val="00EE5820"/>
    <w:rsid w:val="00EF6C57"/>
    <w:rsid w:val="00F12BBF"/>
    <w:rsid w:val="00F139C9"/>
    <w:rsid w:val="00F15C06"/>
    <w:rsid w:val="00F20148"/>
    <w:rsid w:val="00F2167E"/>
    <w:rsid w:val="00F265E0"/>
    <w:rsid w:val="00F3437A"/>
    <w:rsid w:val="00F4610B"/>
    <w:rsid w:val="00F5078F"/>
    <w:rsid w:val="00F55A15"/>
    <w:rsid w:val="00F618E3"/>
    <w:rsid w:val="00F770BE"/>
    <w:rsid w:val="00F779BC"/>
    <w:rsid w:val="00F911F0"/>
    <w:rsid w:val="00F93A1D"/>
    <w:rsid w:val="00FA53A7"/>
    <w:rsid w:val="00FB6D43"/>
    <w:rsid w:val="00FC6E7B"/>
    <w:rsid w:val="00FD0DCE"/>
    <w:rsid w:val="00FE5E1A"/>
    <w:rsid w:val="00FE7A29"/>
    <w:rsid w:val="00FF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6E7DCB57"/>
  <w15:chartTrackingRefBased/>
  <w15:docId w15:val="{24B03D70-AFDA-4F21-931E-23992D4E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E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52C"/>
    <w:rPr>
      <w:color w:val="0563C1" w:themeColor="hyperlink"/>
      <w:u w:val="single"/>
    </w:rPr>
  </w:style>
  <w:style w:type="character" w:styleId="UnresolvedMention">
    <w:name w:val="Unresolved Mention"/>
    <w:basedOn w:val="DefaultParagraphFont"/>
    <w:uiPriority w:val="99"/>
    <w:semiHidden/>
    <w:unhideWhenUsed/>
    <w:rsid w:val="0036252C"/>
    <w:rPr>
      <w:color w:val="605E5C"/>
      <w:shd w:val="clear" w:color="auto" w:fill="E1DFDD"/>
    </w:rPr>
  </w:style>
  <w:style w:type="paragraph" w:styleId="NoSpacing">
    <w:name w:val="No Spacing"/>
    <w:uiPriority w:val="1"/>
    <w:qFormat/>
    <w:rsid w:val="005B6404"/>
    <w:pPr>
      <w:spacing w:after="0" w:line="240" w:lineRule="auto"/>
    </w:pPr>
  </w:style>
  <w:style w:type="paragraph" w:styleId="Header">
    <w:name w:val="header"/>
    <w:basedOn w:val="Normal"/>
    <w:link w:val="HeaderChar"/>
    <w:uiPriority w:val="99"/>
    <w:unhideWhenUsed/>
    <w:rsid w:val="005B64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6404"/>
  </w:style>
  <w:style w:type="paragraph" w:styleId="Footer">
    <w:name w:val="footer"/>
    <w:basedOn w:val="Normal"/>
    <w:link w:val="FooterChar"/>
    <w:uiPriority w:val="99"/>
    <w:unhideWhenUsed/>
    <w:rsid w:val="005B64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6404"/>
  </w:style>
  <w:style w:type="paragraph" w:styleId="BodyText">
    <w:name w:val="Body Text"/>
    <w:basedOn w:val="Normal"/>
    <w:link w:val="BodyTextChar"/>
    <w:rsid w:val="00B036A0"/>
    <w:pPr>
      <w:spacing w:after="120"/>
    </w:pPr>
    <w:rPr>
      <w:lang w:val="x-none" w:eastAsia="x-none"/>
    </w:rPr>
  </w:style>
  <w:style w:type="character" w:customStyle="1" w:styleId="BodyTextChar">
    <w:name w:val="Body Text Char"/>
    <w:basedOn w:val="DefaultParagraphFont"/>
    <w:link w:val="BodyText"/>
    <w:rsid w:val="00B036A0"/>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5C5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C2E"/>
    <w:rPr>
      <w:rFonts w:ascii="Segoe UI" w:eastAsia="Times New Roman" w:hAnsi="Segoe UI" w:cs="Segoe UI"/>
      <w:sz w:val="18"/>
      <w:szCs w:val="18"/>
    </w:rPr>
  </w:style>
  <w:style w:type="paragraph" w:styleId="NormalWeb">
    <w:name w:val="Normal (Web)"/>
    <w:basedOn w:val="Normal"/>
    <w:uiPriority w:val="99"/>
    <w:unhideWhenUsed/>
    <w:rsid w:val="001F55E0"/>
    <w:pPr>
      <w:spacing w:before="100" w:beforeAutospacing="1" w:after="100" w:afterAutospacing="1"/>
    </w:pPr>
  </w:style>
  <w:style w:type="paragraph" w:styleId="ListParagraph">
    <w:name w:val="List Paragraph"/>
    <w:basedOn w:val="Normal"/>
    <w:uiPriority w:val="34"/>
    <w:qFormat/>
    <w:rsid w:val="00DF59A1"/>
    <w:pPr>
      <w:ind w:left="720"/>
      <w:contextualSpacing/>
    </w:pPr>
  </w:style>
  <w:style w:type="character" w:styleId="PageNumber">
    <w:name w:val="page number"/>
    <w:basedOn w:val="DefaultParagraphFont"/>
    <w:rsid w:val="0094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9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ommunityfoundation.org/" TargetMode="External"/><Relationship Id="rId5" Type="http://schemas.openxmlformats.org/officeDocument/2006/relationships/webSettings" Target="webSettings.xml"/><Relationship Id="rId10" Type="http://schemas.openxmlformats.org/officeDocument/2006/relationships/hyperlink" Target="https://newaygocountyexploring.com/" TargetMode="External"/><Relationship Id="rId4" Type="http://schemas.openxmlformats.org/officeDocument/2006/relationships/settings" Target="settings.xml"/><Relationship Id="rId9" Type="http://schemas.openxmlformats.org/officeDocument/2006/relationships/hyperlink" Target="https://bit.ly/320D8a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B993E-D9D3-4976-AD54-7E633E01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Rowe</dc:creator>
  <cp:keywords/>
  <dc:description/>
  <cp:lastModifiedBy>Victoria Morrow</cp:lastModifiedBy>
  <cp:revision>267</cp:revision>
  <cp:lastPrinted>2021-04-09T16:59:00Z</cp:lastPrinted>
  <dcterms:created xsi:type="dcterms:W3CDTF">2019-01-10T20:30:00Z</dcterms:created>
  <dcterms:modified xsi:type="dcterms:W3CDTF">2021-04-09T18:21:00Z</dcterms:modified>
</cp:coreProperties>
</file>