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3BC41" w14:textId="3BBA07D7" w:rsidR="00205E40" w:rsidRDefault="00605B04">
      <w:r>
        <w:rPr>
          <w:noProof/>
        </w:rPr>
        <mc:AlternateContent>
          <mc:Choice Requires="wps">
            <w:drawing>
              <wp:anchor distT="0" distB="0" distL="114300" distR="114300" simplePos="0" relativeHeight="251659264" behindDoc="0" locked="0" layoutInCell="1" allowOverlap="1" wp14:anchorId="0719C4CF" wp14:editId="029FFFB6">
                <wp:simplePos x="0" y="0"/>
                <wp:positionH relativeFrom="column">
                  <wp:posOffset>2133600</wp:posOffset>
                </wp:positionH>
                <wp:positionV relativeFrom="paragraph">
                  <wp:posOffset>177800</wp:posOffset>
                </wp:positionV>
                <wp:extent cx="5067300" cy="8966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067300" cy="8966200"/>
                        </a:xfrm>
                        <a:prstGeom prst="rect">
                          <a:avLst/>
                        </a:prstGeom>
                        <a:solidFill>
                          <a:schemeClr val="lt1"/>
                        </a:solidFill>
                        <a:ln w="6350">
                          <a:noFill/>
                        </a:ln>
                      </wps:spPr>
                      <wps:txbx>
                        <w:txbxContent>
                          <w:p w14:paraId="1B182947" w14:textId="77777777" w:rsidR="00404675" w:rsidRDefault="00404675" w:rsidP="00404675">
                            <w:pPr>
                              <w:pStyle w:val="NormalWeb"/>
                              <w:rPr>
                                <w:rFonts w:ascii="Times New Roman" w:hAnsi="Times New Roman" w:cs="Times New Roman"/>
                                <w:color w:val="000000"/>
                                <w:sz w:val="24"/>
                                <w:szCs w:val="24"/>
                              </w:rPr>
                            </w:pPr>
                          </w:p>
                          <w:p w14:paraId="1CB05521" w14:textId="77777777" w:rsidR="00404675" w:rsidRDefault="00404675" w:rsidP="00404675">
                            <w:pPr>
                              <w:pStyle w:val="NormalWeb"/>
                              <w:rPr>
                                <w:rFonts w:ascii="Times New Roman" w:hAnsi="Times New Roman" w:cs="Times New Roman"/>
                                <w:color w:val="000000"/>
                                <w:sz w:val="24"/>
                                <w:szCs w:val="24"/>
                              </w:rPr>
                            </w:pPr>
                          </w:p>
                          <w:p w14:paraId="621BF4BB" w14:textId="08F43C0C" w:rsidR="00404675" w:rsidRDefault="00404675" w:rsidP="00404675">
                            <w:pPr>
                              <w:pStyle w:val="NormalWeb"/>
                              <w:rPr>
                                <w:rFonts w:ascii="Times New Roman" w:hAnsi="Times New Roman" w:cs="Times New Roman"/>
                                <w:color w:val="575757"/>
                                <w:sz w:val="24"/>
                                <w:szCs w:val="24"/>
                              </w:rPr>
                            </w:pPr>
                            <w:proofErr w:type="gramStart"/>
                            <w:r>
                              <w:rPr>
                                <w:rFonts w:ascii="Times New Roman" w:hAnsi="Times New Roman" w:cs="Times New Roman"/>
                                <w:color w:val="000000"/>
                                <w:sz w:val="24"/>
                                <w:szCs w:val="24"/>
                              </w:rPr>
                              <w:t>The Wisconsin Women’s Business Initiative Corporation (WWBIC),</w:t>
                            </w:r>
                            <w:proofErr w:type="gramEnd"/>
                            <w:r>
                              <w:rPr>
                                <w:rFonts w:ascii="Times New Roman" w:hAnsi="Times New Roman" w:cs="Times New Roman"/>
                                <w:color w:val="000000"/>
                                <w:sz w:val="24"/>
                                <w:szCs w:val="24"/>
                              </w:rPr>
                              <w:t xml:space="preserve"> is a leading, statewide innovative economic development corporation “Putting Dreams to Work” and is one of Wisconsin’s first Community Development Financial Institutions (CDFI). WWBIC’s primary focus is on women, people of color, lower-income individuals, and veterans and military connected families, providing direct lending and access to fair and responsible capital, quality business training, one-on-one technical business assistance and education to increase financial capability. Since 1987, WWBIC has lent over $85 million in micro and small business loans with a current loan portfolio of $23.5 million and over 600 active borrowers. To learn more about WWBIC visit: </w:t>
                            </w:r>
                            <w:hyperlink r:id="rId5" w:tgtFrame="_blank" w:history="1">
                              <w:r>
                                <w:rPr>
                                  <w:rStyle w:val="Hyperlink"/>
                                  <w:rFonts w:ascii="Times New Roman" w:hAnsi="Times New Roman" w:cs="Times New Roman"/>
                                  <w:color w:val="000000"/>
                                  <w:sz w:val="24"/>
                                  <w:szCs w:val="24"/>
                                </w:rPr>
                                <w:t>www.wwbic.com</w:t>
                              </w:r>
                            </w:hyperlink>
                            <w:r>
                              <w:rPr>
                                <w:rFonts w:ascii="Times New Roman" w:hAnsi="Times New Roman" w:cs="Times New Roman"/>
                                <w:color w:val="000000"/>
                                <w:sz w:val="24"/>
                                <w:szCs w:val="24"/>
                              </w:rPr>
                              <w:t>.</w:t>
                            </w:r>
                          </w:p>
                          <w:p w14:paraId="6588A03E" w14:textId="77777777" w:rsidR="00404675" w:rsidRDefault="00404675" w:rsidP="00404675">
                            <w:pPr>
                              <w:spacing w:before="100" w:beforeAutospacing="1" w:after="100" w:afterAutospacing="1"/>
                              <w:rPr>
                                <w:rFonts w:ascii="Times New Roman" w:eastAsia="Times New Roman" w:hAnsi="Times New Roman" w:cs="Times New Roman"/>
                              </w:rPr>
                            </w:pPr>
                            <w:r>
                              <w:rPr>
                                <w:rFonts w:ascii="Times New Roman" w:eastAsia="Times New Roman" w:hAnsi="Times New Roman"/>
                              </w:rPr>
                              <w:t xml:space="preserve">We are currently recruiting for an individual to support our mission in the following capacity.  </w:t>
                            </w:r>
                          </w:p>
                          <w:p w14:paraId="45786375" w14:textId="2BF614A1" w:rsidR="00404675" w:rsidRDefault="00734E26" w:rsidP="00404675">
                            <w:pPr>
                              <w:rPr>
                                <w:rFonts w:ascii="Times New Roman" w:eastAsia="Times New Roman" w:hAnsi="Times New Roman" w:cs="Times New Roman"/>
                                <w:b/>
                              </w:rPr>
                            </w:pPr>
                            <w:r w:rsidRPr="00734E26">
                              <w:rPr>
                                <w:rFonts w:ascii="Times New Roman" w:eastAsia="Times New Roman" w:hAnsi="Times New Roman" w:cs="Times New Roman"/>
                                <w:b/>
                              </w:rPr>
                              <w:t>Grant Manager – Milwaukee, WI</w:t>
                            </w:r>
                            <w:r w:rsidR="00404675" w:rsidRPr="00734E26">
                              <w:rPr>
                                <w:rFonts w:ascii="Times New Roman" w:eastAsia="Times New Roman" w:hAnsi="Times New Roman" w:cs="Times New Roman"/>
                                <w:b/>
                              </w:rPr>
                              <w:t xml:space="preserve"> </w:t>
                            </w:r>
                          </w:p>
                          <w:p w14:paraId="1A823676" w14:textId="77777777" w:rsidR="00734E26" w:rsidRPr="00734E26" w:rsidRDefault="00734E26" w:rsidP="00404675">
                            <w:pPr>
                              <w:rPr>
                                <w:rFonts w:ascii="Times New Roman" w:eastAsia="Times New Roman" w:hAnsi="Times New Roman" w:cs="Times New Roman"/>
                                <w:b/>
                              </w:rPr>
                            </w:pPr>
                          </w:p>
                          <w:p w14:paraId="7854FD9D" w14:textId="1E5CD70D" w:rsidR="00734E26" w:rsidRPr="00734E26" w:rsidRDefault="00734E26" w:rsidP="00734E26">
                            <w:pPr>
                              <w:rPr>
                                <w:rFonts w:ascii="Times New Roman" w:hAnsi="Times New Roman" w:cs="Times New Roman"/>
                              </w:rPr>
                            </w:pPr>
                            <w:r w:rsidRPr="00734E26">
                              <w:rPr>
                                <w:rFonts w:ascii="Times New Roman" w:eastAsia="Times New Roman" w:hAnsi="Times New Roman" w:cs="Times New Roman"/>
                              </w:rPr>
                              <w:t>The Grants Manager is a f</w:t>
                            </w:r>
                            <w:r w:rsidRPr="00734E26">
                              <w:rPr>
                                <w:rFonts w:ascii="Times New Roman" w:hAnsi="Times New Roman" w:cs="Times New Roman"/>
                              </w:rPr>
                              <w:t xml:space="preserve">ull-time position responsible for development and lead role of writing new and renewed funding sources to help WWBIC grow and sustain its operations. Coordinating and managing deadlines while writing, applications, grants, proposals, </w:t>
                            </w:r>
                            <w:proofErr w:type="gramStart"/>
                            <w:r w:rsidRPr="00734E26">
                              <w:rPr>
                                <w:rFonts w:ascii="Times New Roman" w:hAnsi="Times New Roman" w:cs="Times New Roman"/>
                              </w:rPr>
                              <w:t>correspondence</w:t>
                            </w:r>
                            <w:proofErr w:type="gramEnd"/>
                            <w:r w:rsidRPr="00734E26">
                              <w:rPr>
                                <w:rFonts w:ascii="Times New Roman" w:hAnsi="Times New Roman" w:cs="Times New Roman"/>
                              </w:rPr>
                              <w:t xml:space="preserve"> and other materials on behalf of WWBIC.  </w:t>
                            </w:r>
                            <w:r w:rsidRPr="00734E26">
                              <w:rPr>
                                <w:rFonts w:ascii="Times New Roman" w:eastAsia="Times New Roman" w:hAnsi="Times New Roman" w:cs="Times New Roman"/>
                                <w:color w:val="000000"/>
                              </w:rPr>
                              <w:t>Develop</w:t>
                            </w:r>
                            <w:r>
                              <w:rPr>
                                <w:rFonts w:ascii="Times New Roman" w:eastAsia="Times New Roman" w:hAnsi="Times New Roman" w:cs="Times New Roman"/>
                                <w:color w:val="000000"/>
                              </w:rPr>
                              <w:t>ing</w:t>
                            </w:r>
                            <w:r w:rsidRPr="00734E26">
                              <w:rPr>
                                <w:rFonts w:ascii="Times New Roman" w:eastAsia="Times New Roman" w:hAnsi="Times New Roman" w:cs="Times New Roman"/>
                                <w:color w:val="000000"/>
                              </w:rPr>
                              <w:t xml:space="preserve"> proposal by assembling information including project nature, objectives/outcomes/deliverables, implementation, methods, timetable, staffing, budget, standards of performance, and evaluation. Determin</w:t>
                            </w:r>
                            <w:r>
                              <w:rPr>
                                <w:rFonts w:ascii="Times New Roman" w:eastAsia="Times New Roman" w:hAnsi="Times New Roman" w:cs="Times New Roman"/>
                                <w:color w:val="000000"/>
                              </w:rPr>
                              <w:t>ing</w:t>
                            </w:r>
                            <w:r w:rsidRPr="00734E26">
                              <w:rPr>
                                <w:rFonts w:ascii="Times New Roman" w:eastAsia="Times New Roman" w:hAnsi="Times New Roman" w:cs="Times New Roman"/>
                                <w:color w:val="000000"/>
                              </w:rPr>
                              <w:t xml:space="preserve"> proposal concept by identifying and clarifying opportunities and needs, studying requests for proposal (RFPs)</w:t>
                            </w:r>
                            <w:r>
                              <w:rPr>
                                <w:rFonts w:ascii="Times New Roman" w:eastAsia="Times New Roman" w:hAnsi="Times New Roman" w:cs="Times New Roman"/>
                                <w:color w:val="000000"/>
                              </w:rPr>
                              <w:t xml:space="preserve">.  </w:t>
                            </w:r>
                            <w:r w:rsidRPr="00734E26">
                              <w:rPr>
                                <w:rFonts w:ascii="Times New Roman" w:hAnsi="Times New Roman" w:cs="Times New Roman"/>
                              </w:rPr>
                              <w:t>Lead</w:t>
                            </w:r>
                            <w:r>
                              <w:rPr>
                                <w:rFonts w:ascii="Times New Roman" w:hAnsi="Times New Roman" w:cs="Times New Roman"/>
                              </w:rPr>
                              <w:t>ing</w:t>
                            </w:r>
                            <w:r w:rsidRPr="00734E26">
                              <w:rPr>
                                <w:rFonts w:ascii="Times New Roman" w:hAnsi="Times New Roman" w:cs="Times New Roman"/>
                              </w:rPr>
                              <w:t xml:space="preserve"> applicable staff through grant application and implementation process to ensure strong achievable programs and deliverables. </w:t>
                            </w:r>
                          </w:p>
                          <w:p w14:paraId="7D882CE8" w14:textId="77777777" w:rsidR="00734E26" w:rsidRPr="00734E26" w:rsidRDefault="00734E26" w:rsidP="00734E26">
                            <w:pPr>
                              <w:pBdr>
                                <w:top w:val="single" w:sz="2" w:space="0" w:color="E2E8F0"/>
                                <w:left w:val="single" w:sz="2" w:space="0" w:color="E2E8F0"/>
                                <w:bottom w:val="single" w:sz="2" w:space="0" w:color="E2E8F0"/>
                                <w:right w:val="single" w:sz="2" w:space="0" w:color="E2E8F0"/>
                              </w:pBdr>
                              <w:spacing w:before="100" w:beforeAutospacing="1" w:after="100" w:afterAutospacing="1"/>
                              <w:rPr>
                                <w:rFonts w:ascii="Times New Roman" w:eastAsia="Times New Roman" w:hAnsi="Times New Roman" w:cs="Times New Roman"/>
                                <w:color w:val="000000"/>
                              </w:rPr>
                            </w:pPr>
                            <w:r w:rsidRPr="00734E26">
                              <w:rPr>
                                <w:rFonts w:ascii="Times New Roman" w:eastAsia="Times New Roman" w:hAnsi="Times New Roman" w:cs="Times New Roman"/>
                              </w:rPr>
                              <w:t xml:space="preserve">Minimum 5-7 years professional experience in a related industry. Bachelor’s degree required </w:t>
                            </w:r>
                            <w:r w:rsidRPr="00734E26">
                              <w:rPr>
                                <w:rFonts w:ascii="Times New Roman" w:eastAsia="Times New Roman" w:hAnsi="Times New Roman" w:cs="Times New Roman"/>
                                <w:color w:val="000000"/>
                              </w:rPr>
                              <w:t xml:space="preserve">in English, Journalism, Media, or related field required. Minimum of 3-year experience in grant writing, prospect research or a minimum of 2 years comparable and transferable skills acquired in a professional setting. Successful grant writing experience with CDFI, federal, state, private, public, and SAM a plus. Proficient in measuring and reaching income goals. </w:t>
                            </w:r>
                          </w:p>
                          <w:p w14:paraId="71E40146" w14:textId="77777777" w:rsidR="00404675" w:rsidRDefault="00404675" w:rsidP="00404675">
                            <w:pPr>
                              <w:rPr>
                                <w:rFonts w:ascii="Times New Roman" w:eastAsia="Times New Roman" w:hAnsi="Times New Roman"/>
                              </w:rPr>
                            </w:pPr>
                          </w:p>
                          <w:p w14:paraId="5311C580" w14:textId="77777777" w:rsidR="00404675" w:rsidRDefault="00404675" w:rsidP="00404675">
                            <w:pPr>
                              <w:rPr>
                                <w:rFonts w:ascii="Times New Roman" w:eastAsia="Times New Roman" w:hAnsi="Times New Roman"/>
                              </w:rPr>
                            </w:pPr>
                            <w:r>
                              <w:rPr>
                                <w:rFonts w:ascii="Times New Roman" w:eastAsia="Times New Roman" w:hAnsi="Times New Roman"/>
                              </w:rPr>
                              <w:t>To apply, please email a letter of application, resume &amp; salary requirements to jobs@wwbic.com</w:t>
                            </w:r>
                          </w:p>
                          <w:p w14:paraId="6BD2AF11" w14:textId="77777777" w:rsidR="00404675" w:rsidRDefault="00404675" w:rsidP="00404675">
                            <w:pPr>
                              <w:jc w:val="both"/>
                              <w:rPr>
                                <w:rFonts w:ascii="Arial" w:eastAsia="Times New Roman" w:hAnsi="Arial" w:cs="Arial"/>
                                <w:sz w:val="20"/>
                                <w:szCs w:val="20"/>
                              </w:rPr>
                            </w:pPr>
                          </w:p>
                          <w:p w14:paraId="0C930AC7" w14:textId="77777777" w:rsidR="00404675" w:rsidRDefault="00404675" w:rsidP="00404675">
                            <w:pPr>
                              <w:jc w:val="both"/>
                              <w:rPr>
                                <w:rFonts w:ascii="Times New Roman" w:eastAsia="Times New Roman" w:hAnsi="Times New Roman" w:cs="Times New Roman"/>
                              </w:rPr>
                            </w:pPr>
                          </w:p>
                          <w:p w14:paraId="0011217B" w14:textId="77777777" w:rsidR="00404675" w:rsidRDefault="00404675" w:rsidP="00404675">
                            <w:pPr>
                              <w:jc w:val="both"/>
                              <w:rPr>
                                <w:rFonts w:ascii="Times New Roman" w:eastAsia="Times New Roman" w:hAnsi="Times New Roman"/>
                                <w:i/>
                                <w:iCs/>
                              </w:rPr>
                            </w:pPr>
                            <w:r>
                              <w:rPr>
                                <w:rFonts w:ascii="Times New Roman" w:eastAsia="Times New Roman" w:hAnsi="Times New Roman"/>
                                <w:i/>
                                <w:iCs/>
                              </w:rPr>
                              <w:t>Equal Opportunity Employer</w:t>
                            </w:r>
                          </w:p>
                          <w:p w14:paraId="61CD262A" w14:textId="61CFCD52" w:rsidR="00416007" w:rsidRPr="000A0A63" w:rsidRDefault="00416007">
                            <w:pP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19C4CF" id="_x0000_t202" coordsize="21600,21600" o:spt="202" path="m,l,21600r21600,l21600,xe">
                <v:stroke joinstyle="miter"/>
                <v:path gradientshapeok="t" o:connecttype="rect"/>
              </v:shapetype>
              <v:shape id="Text Box 1" o:spid="_x0000_s1026" type="#_x0000_t202" style="position:absolute;margin-left:168pt;margin-top:14pt;width:399pt;height:70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" fillcolor="white [3201]" stroked="f" strokeweight=".5pt">
                <v:textbox>
                  <w:txbxContent>
                    <w:p w14:paraId="1B182947" w14:textId="77777777" w:rsidR="00404675" w:rsidRDefault="00404675" w:rsidP="00404675">
                      <w:pPr>
                        <w:pStyle w:val="NormalWeb"/>
                        <w:rPr>
                          <w:rFonts w:ascii="Times New Roman" w:hAnsi="Times New Roman" w:cs="Times New Roman"/>
                          <w:color w:val="000000"/>
                          <w:sz w:val="24"/>
                          <w:szCs w:val="24"/>
                        </w:rPr>
                      </w:pPr>
                    </w:p>
                    <w:p w14:paraId="1CB05521" w14:textId="77777777" w:rsidR="00404675" w:rsidRDefault="00404675" w:rsidP="00404675">
                      <w:pPr>
                        <w:pStyle w:val="NormalWeb"/>
                        <w:rPr>
                          <w:rFonts w:ascii="Times New Roman" w:hAnsi="Times New Roman" w:cs="Times New Roman"/>
                          <w:color w:val="000000"/>
                          <w:sz w:val="24"/>
                          <w:szCs w:val="24"/>
                        </w:rPr>
                      </w:pPr>
                    </w:p>
                    <w:p w14:paraId="621BF4BB" w14:textId="08F43C0C" w:rsidR="00404675" w:rsidRDefault="00404675" w:rsidP="00404675">
                      <w:pPr>
                        <w:pStyle w:val="NormalWeb"/>
                        <w:rPr>
                          <w:rFonts w:ascii="Times New Roman" w:hAnsi="Times New Roman" w:cs="Times New Roman"/>
                          <w:color w:val="575757"/>
                          <w:sz w:val="24"/>
                          <w:szCs w:val="24"/>
                        </w:rPr>
                      </w:pPr>
                      <w:proofErr w:type="gramStart"/>
                      <w:r>
                        <w:rPr>
                          <w:rFonts w:ascii="Times New Roman" w:hAnsi="Times New Roman" w:cs="Times New Roman"/>
                          <w:color w:val="000000"/>
                          <w:sz w:val="24"/>
                          <w:szCs w:val="24"/>
                        </w:rPr>
                        <w:t>The Wisconsin Women’s Business Initiative Corporation (WWBIC),</w:t>
                      </w:r>
                      <w:proofErr w:type="gramEnd"/>
                      <w:r>
                        <w:rPr>
                          <w:rFonts w:ascii="Times New Roman" w:hAnsi="Times New Roman" w:cs="Times New Roman"/>
                          <w:color w:val="000000"/>
                          <w:sz w:val="24"/>
                          <w:szCs w:val="24"/>
                        </w:rPr>
                        <w:t xml:space="preserve"> is a leading, statewide innovative economic development corporation “Putting Dreams to Work” and is one of Wisconsin’s first Community Development Financial Institutions (CDFI). WWBIC’s primary focus is on women, people of color, lower-income individuals, and veterans and military connected families, providing direct lending and access to fair and responsible capital, quality business training, one-on-one technical business assistance and education to increase financial capability. Since 1987, WWBIC has lent over $85 million in micro and small business loans with a current loan portfolio of $23.5 million and over 600 active borrowers. To learn more about WWBIC visit: </w:t>
                      </w:r>
                      <w:hyperlink r:id="rId6" w:tgtFrame="_blank" w:history="1">
                        <w:r>
                          <w:rPr>
                            <w:rStyle w:val="Hyperlink"/>
                            <w:rFonts w:ascii="Times New Roman" w:hAnsi="Times New Roman" w:cs="Times New Roman"/>
                            <w:color w:val="000000"/>
                            <w:sz w:val="24"/>
                            <w:szCs w:val="24"/>
                          </w:rPr>
                          <w:t>www.wwbic.com</w:t>
                        </w:r>
                      </w:hyperlink>
                      <w:r>
                        <w:rPr>
                          <w:rFonts w:ascii="Times New Roman" w:hAnsi="Times New Roman" w:cs="Times New Roman"/>
                          <w:color w:val="000000"/>
                          <w:sz w:val="24"/>
                          <w:szCs w:val="24"/>
                        </w:rPr>
                        <w:t>.</w:t>
                      </w:r>
                    </w:p>
                    <w:p w14:paraId="6588A03E" w14:textId="77777777" w:rsidR="00404675" w:rsidRDefault="00404675" w:rsidP="00404675">
                      <w:pPr>
                        <w:spacing w:before="100" w:beforeAutospacing="1" w:after="100" w:afterAutospacing="1"/>
                        <w:rPr>
                          <w:rFonts w:ascii="Times New Roman" w:eastAsia="Times New Roman" w:hAnsi="Times New Roman" w:cs="Times New Roman"/>
                        </w:rPr>
                      </w:pPr>
                      <w:r>
                        <w:rPr>
                          <w:rFonts w:ascii="Times New Roman" w:eastAsia="Times New Roman" w:hAnsi="Times New Roman"/>
                        </w:rPr>
                        <w:t xml:space="preserve">We are currently recruiting for an individual to support our mission in the following capacity.  </w:t>
                      </w:r>
                    </w:p>
                    <w:p w14:paraId="45786375" w14:textId="2BF614A1" w:rsidR="00404675" w:rsidRDefault="00734E26" w:rsidP="00404675">
                      <w:pPr>
                        <w:rPr>
                          <w:rFonts w:ascii="Times New Roman" w:eastAsia="Times New Roman" w:hAnsi="Times New Roman" w:cs="Times New Roman"/>
                          <w:b/>
                        </w:rPr>
                      </w:pPr>
                      <w:r w:rsidRPr="00734E26">
                        <w:rPr>
                          <w:rFonts w:ascii="Times New Roman" w:eastAsia="Times New Roman" w:hAnsi="Times New Roman" w:cs="Times New Roman"/>
                          <w:b/>
                        </w:rPr>
                        <w:t>Grant Manager – Milwaukee, WI</w:t>
                      </w:r>
                      <w:r w:rsidR="00404675" w:rsidRPr="00734E26">
                        <w:rPr>
                          <w:rFonts w:ascii="Times New Roman" w:eastAsia="Times New Roman" w:hAnsi="Times New Roman" w:cs="Times New Roman"/>
                          <w:b/>
                        </w:rPr>
                        <w:t xml:space="preserve"> </w:t>
                      </w:r>
                    </w:p>
                    <w:p w14:paraId="1A823676" w14:textId="77777777" w:rsidR="00734E26" w:rsidRPr="00734E26" w:rsidRDefault="00734E26" w:rsidP="00404675">
                      <w:pPr>
                        <w:rPr>
                          <w:rFonts w:ascii="Times New Roman" w:eastAsia="Times New Roman" w:hAnsi="Times New Roman" w:cs="Times New Roman"/>
                          <w:b/>
                        </w:rPr>
                      </w:pPr>
                    </w:p>
                    <w:p w14:paraId="7854FD9D" w14:textId="1E5CD70D" w:rsidR="00734E26" w:rsidRPr="00734E26" w:rsidRDefault="00734E26" w:rsidP="00734E26">
                      <w:pPr>
                        <w:rPr>
                          <w:rFonts w:ascii="Times New Roman" w:hAnsi="Times New Roman" w:cs="Times New Roman"/>
                        </w:rPr>
                      </w:pPr>
                      <w:r w:rsidRPr="00734E26">
                        <w:rPr>
                          <w:rFonts w:ascii="Times New Roman" w:eastAsia="Times New Roman" w:hAnsi="Times New Roman" w:cs="Times New Roman"/>
                        </w:rPr>
                        <w:t>The Grants Manager is a f</w:t>
                      </w:r>
                      <w:r w:rsidRPr="00734E26">
                        <w:rPr>
                          <w:rFonts w:ascii="Times New Roman" w:hAnsi="Times New Roman" w:cs="Times New Roman"/>
                        </w:rPr>
                        <w:t xml:space="preserve">ull-time position responsible for development and lead role of writing new and renewed funding sources to help WWBIC grow and sustain its operations. Coordinating and managing deadlines while writing, applications, grants, proposals, </w:t>
                      </w:r>
                      <w:proofErr w:type="gramStart"/>
                      <w:r w:rsidRPr="00734E26">
                        <w:rPr>
                          <w:rFonts w:ascii="Times New Roman" w:hAnsi="Times New Roman" w:cs="Times New Roman"/>
                        </w:rPr>
                        <w:t>correspondence</w:t>
                      </w:r>
                      <w:proofErr w:type="gramEnd"/>
                      <w:r w:rsidRPr="00734E26">
                        <w:rPr>
                          <w:rFonts w:ascii="Times New Roman" w:hAnsi="Times New Roman" w:cs="Times New Roman"/>
                        </w:rPr>
                        <w:t xml:space="preserve"> and other materials on behalf of WWBIC.  </w:t>
                      </w:r>
                      <w:r w:rsidRPr="00734E26">
                        <w:rPr>
                          <w:rFonts w:ascii="Times New Roman" w:eastAsia="Times New Roman" w:hAnsi="Times New Roman" w:cs="Times New Roman"/>
                          <w:color w:val="000000"/>
                        </w:rPr>
                        <w:t>Develop</w:t>
                      </w:r>
                      <w:r>
                        <w:rPr>
                          <w:rFonts w:ascii="Times New Roman" w:eastAsia="Times New Roman" w:hAnsi="Times New Roman" w:cs="Times New Roman"/>
                          <w:color w:val="000000"/>
                        </w:rPr>
                        <w:t>ing</w:t>
                      </w:r>
                      <w:r w:rsidRPr="00734E26">
                        <w:rPr>
                          <w:rFonts w:ascii="Times New Roman" w:eastAsia="Times New Roman" w:hAnsi="Times New Roman" w:cs="Times New Roman"/>
                          <w:color w:val="000000"/>
                        </w:rPr>
                        <w:t xml:space="preserve"> proposal by assembling information including project nature, objectives/outcomes/deliverables, implementation, methods, timetable, staffing, budget, standards of performance, and evaluation. Determin</w:t>
                      </w:r>
                      <w:r>
                        <w:rPr>
                          <w:rFonts w:ascii="Times New Roman" w:eastAsia="Times New Roman" w:hAnsi="Times New Roman" w:cs="Times New Roman"/>
                          <w:color w:val="000000"/>
                        </w:rPr>
                        <w:t>ing</w:t>
                      </w:r>
                      <w:r w:rsidRPr="00734E26">
                        <w:rPr>
                          <w:rFonts w:ascii="Times New Roman" w:eastAsia="Times New Roman" w:hAnsi="Times New Roman" w:cs="Times New Roman"/>
                          <w:color w:val="000000"/>
                        </w:rPr>
                        <w:t xml:space="preserve"> proposal concept by identifying and clarifying opportunities and needs, studying requests for proposal (RFPs)</w:t>
                      </w:r>
                      <w:r>
                        <w:rPr>
                          <w:rFonts w:ascii="Times New Roman" w:eastAsia="Times New Roman" w:hAnsi="Times New Roman" w:cs="Times New Roman"/>
                          <w:color w:val="000000"/>
                        </w:rPr>
                        <w:t xml:space="preserve">.  </w:t>
                      </w:r>
                      <w:r w:rsidRPr="00734E26">
                        <w:rPr>
                          <w:rFonts w:ascii="Times New Roman" w:hAnsi="Times New Roman" w:cs="Times New Roman"/>
                        </w:rPr>
                        <w:t>Lead</w:t>
                      </w:r>
                      <w:r>
                        <w:rPr>
                          <w:rFonts w:ascii="Times New Roman" w:hAnsi="Times New Roman" w:cs="Times New Roman"/>
                        </w:rPr>
                        <w:t>ing</w:t>
                      </w:r>
                      <w:r w:rsidRPr="00734E26">
                        <w:rPr>
                          <w:rFonts w:ascii="Times New Roman" w:hAnsi="Times New Roman" w:cs="Times New Roman"/>
                        </w:rPr>
                        <w:t xml:space="preserve"> applicable staff through grant application and implementation process to ensure strong achievable programs and deliverables. </w:t>
                      </w:r>
                    </w:p>
                    <w:p w14:paraId="7D882CE8" w14:textId="77777777" w:rsidR="00734E26" w:rsidRPr="00734E26" w:rsidRDefault="00734E26" w:rsidP="00734E26">
                      <w:pPr>
                        <w:pBdr>
                          <w:top w:val="single" w:sz="2" w:space="0" w:color="E2E8F0"/>
                          <w:left w:val="single" w:sz="2" w:space="0" w:color="E2E8F0"/>
                          <w:bottom w:val="single" w:sz="2" w:space="0" w:color="E2E8F0"/>
                          <w:right w:val="single" w:sz="2" w:space="0" w:color="E2E8F0"/>
                        </w:pBdr>
                        <w:spacing w:before="100" w:beforeAutospacing="1" w:after="100" w:afterAutospacing="1"/>
                        <w:rPr>
                          <w:rFonts w:ascii="Times New Roman" w:eastAsia="Times New Roman" w:hAnsi="Times New Roman" w:cs="Times New Roman"/>
                          <w:color w:val="000000"/>
                        </w:rPr>
                      </w:pPr>
                      <w:r w:rsidRPr="00734E26">
                        <w:rPr>
                          <w:rFonts w:ascii="Times New Roman" w:eastAsia="Times New Roman" w:hAnsi="Times New Roman" w:cs="Times New Roman"/>
                        </w:rPr>
                        <w:t xml:space="preserve">Minimum 5-7 years professional experience in a related industry. Bachelor’s degree required </w:t>
                      </w:r>
                      <w:r w:rsidRPr="00734E26">
                        <w:rPr>
                          <w:rFonts w:ascii="Times New Roman" w:eastAsia="Times New Roman" w:hAnsi="Times New Roman" w:cs="Times New Roman"/>
                          <w:color w:val="000000"/>
                        </w:rPr>
                        <w:t xml:space="preserve">in English, Journalism, Media, or related field required. Minimum of 3-year experience in grant writing, prospect research or a minimum of 2 years comparable and transferable skills acquired in a professional setting. Successful grant writing experience with CDFI, federal, state, private, public, and SAM a plus. Proficient in measuring and reaching income goals. </w:t>
                      </w:r>
                    </w:p>
                    <w:p w14:paraId="71E40146" w14:textId="77777777" w:rsidR="00404675" w:rsidRDefault="00404675" w:rsidP="00404675">
                      <w:pPr>
                        <w:rPr>
                          <w:rFonts w:ascii="Times New Roman" w:eastAsia="Times New Roman" w:hAnsi="Times New Roman"/>
                        </w:rPr>
                      </w:pPr>
                    </w:p>
                    <w:p w14:paraId="5311C580" w14:textId="77777777" w:rsidR="00404675" w:rsidRDefault="00404675" w:rsidP="00404675">
                      <w:pPr>
                        <w:rPr>
                          <w:rFonts w:ascii="Times New Roman" w:eastAsia="Times New Roman" w:hAnsi="Times New Roman"/>
                        </w:rPr>
                      </w:pPr>
                      <w:r>
                        <w:rPr>
                          <w:rFonts w:ascii="Times New Roman" w:eastAsia="Times New Roman" w:hAnsi="Times New Roman"/>
                        </w:rPr>
                        <w:t>To apply, please email a letter of application, resume &amp; salary requirements to jobs@wwbic.com</w:t>
                      </w:r>
                    </w:p>
                    <w:p w14:paraId="6BD2AF11" w14:textId="77777777" w:rsidR="00404675" w:rsidRDefault="00404675" w:rsidP="00404675">
                      <w:pPr>
                        <w:jc w:val="both"/>
                        <w:rPr>
                          <w:rFonts w:ascii="Arial" w:eastAsia="Times New Roman" w:hAnsi="Arial" w:cs="Arial"/>
                          <w:sz w:val="20"/>
                          <w:szCs w:val="20"/>
                        </w:rPr>
                      </w:pPr>
                    </w:p>
                    <w:p w14:paraId="0C930AC7" w14:textId="77777777" w:rsidR="00404675" w:rsidRDefault="00404675" w:rsidP="00404675">
                      <w:pPr>
                        <w:jc w:val="both"/>
                        <w:rPr>
                          <w:rFonts w:ascii="Times New Roman" w:eastAsia="Times New Roman" w:hAnsi="Times New Roman" w:cs="Times New Roman"/>
                        </w:rPr>
                      </w:pPr>
                    </w:p>
                    <w:p w14:paraId="0011217B" w14:textId="77777777" w:rsidR="00404675" w:rsidRDefault="00404675" w:rsidP="00404675">
                      <w:pPr>
                        <w:jc w:val="both"/>
                        <w:rPr>
                          <w:rFonts w:ascii="Times New Roman" w:eastAsia="Times New Roman" w:hAnsi="Times New Roman"/>
                          <w:i/>
                          <w:iCs/>
                        </w:rPr>
                      </w:pPr>
                      <w:r>
                        <w:rPr>
                          <w:rFonts w:ascii="Times New Roman" w:eastAsia="Times New Roman" w:hAnsi="Times New Roman"/>
                          <w:i/>
                          <w:iCs/>
                        </w:rPr>
                        <w:t>Equal Opportunity Employer</w:t>
                      </w:r>
                    </w:p>
                    <w:p w14:paraId="61CD262A" w14:textId="61CFCD52" w:rsidR="00416007" w:rsidRPr="000A0A63" w:rsidRDefault="00416007">
                      <w:pPr>
                        <w:rPr>
                          <w:rFonts w:ascii="Times New Roman" w:hAnsi="Times New Roman" w:cs="Times New Roman"/>
                          <w:sz w:val="16"/>
                          <w:szCs w:val="16"/>
                        </w:rPr>
                      </w:pPr>
                    </w:p>
                  </w:txbxContent>
                </v:textbox>
              </v:shape>
            </w:pict>
          </mc:Fallback>
        </mc:AlternateContent>
      </w:r>
      <w:r w:rsidR="00D939CE">
        <w:rPr>
          <w:noProof/>
        </w:rPr>
        <w:drawing>
          <wp:inline distT="0" distB="0" distL="0" distR="0" wp14:anchorId="289DF86C" wp14:editId="4C7BA324">
            <wp:extent cx="7295598" cy="9588500"/>
            <wp:effectExtent l="0" t="0" r="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97719" cy="9591288"/>
                    </a:xfrm>
                    <a:prstGeom prst="rect">
                      <a:avLst/>
                    </a:prstGeom>
                  </pic:spPr>
                </pic:pic>
              </a:graphicData>
            </a:graphic>
          </wp:inline>
        </w:drawing>
      </w:r>
    </w:p>
    <w:sectPr w:rsidR="00205E40" w:rsidSect="00DC6D00">
      <w:pgSz w:w="12240" w:h="15840"/>
      <w:pgMar w:top="360" w:right="360" w:bottom="806"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53244"/>
    <w:multiLevelType w:val="hybridMultilevel"/>
    <w:tmpl w:val="118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8E52AA7"/>
    <w:multiLevelType w:val="hybridMultilevel"/>
    <w:tmpl w:val="07328D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27B09BC"/>
    <w:multiLevelType w:val="hybridMultilevel"/>
    <w:tmpl w:val="6712B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9CE"/>
    <w:rsid w:val="000A0A63"/>
    <w:rsid w:val="00205E40"/>
    <w:rsid w:val="00210D65"/>
    <w:rsid w:val="00404675"/>
    <w:rsid w:val="00416007"/>
    <w:rsid w:val="005D5C39"/>
    <w:rsid w:val="00605B04"/>
    <w:rsid w:val="0072627C"/>
    <w:rsid w:val="00734E26"/>
    <w:rsid w:val="00A15368"/>
    <w:rsid w:val="00BB1C51"/>
    <w:rsid w:val="00BB311E"/>
    <w:rsid w:val="00C1514A"/>
    <w:rsid w:val="00D82816"/>
    <w:rsid w:val="00D939CE"/>
    <w:rsid w:val="00DC6D00"/>
    <w:rsid w:val="00EB1E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48AD0C"/>
  <w15:chartTrackingRefBased/>
  <w15:docId w15:val="{E64CED58-630B-4255-914B-747E88CA7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404675"/>
    <w:rPr>
      <w:color w:val="0000FF"/>
      <w:u w:val="single"/>
    </w:rPr>
  </w:style>
  <w:style w:type="paragraph" w:styleId="NormalWeb">
    <w:name w:val="Normal (Web)"/>
    <w:basedOn w:val="Normal"/>
    <w:uiPriority w:val="99"/>
    <w:semiHidden/>
    <w:unhideWhenUsed/>
    <w:rsid w:val="00404675"/>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7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wbic.com/" TargetMode="External"/><Relationship Id="rId5" Type="http://schemas.openxmlformats.org/officeDocument/2006/relationships/hyperlink" Target="http://www.wwbic.com/"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Michele St. Amour</cp:lastModifiedBy>
  <cp:revision>2</cp:revision>
  <cp:lastPrinted>2021-12-28T20:29:00Z</cp:lastPrinted>
  <dcterms:created xsi:type="dcterms:W3CDTF">2022-03-16T13:47:00Z</dcterms:created>
  <dcterms:modified xsi:type="dcterms:W3CDTF">2022-03-16T13:47:00Z</dcterms:modified>
</cp:coreProperties>
</file>